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BA1B9" w14:textId="77777777" w:rsidR="00133AC2" w:rsidRPr="00477E1E" w:rsidRDefault="00133AC2">
      <w:pPr>
        <w:pStyle w:val="BodyText"/>
        <w:spacing w:before="9"/>
        <w:rPr>
          <w:sz w:val="28"/>
          <w:szCs w:val="28"/>
        </w:rPr>
      </w:pPr>
    </w:p>
    <w:p w14:paraId="42980E3F" w14:textId="77777777" w:rsidR="00133AC2" w:rsidRPr="00477E1E" w:rsidRDefault="009143F7">
      <w:pPr>
        <w:spacing w:before="90" w:line="252" w:lineRule="auto"/>
        <w:ind w:left="1750" w:right="1763"/>
        <w:jc w:val="center"/>
        <w:rPr>
          <w:sz w:val="28"/>
          <w:szCs w:val="28"/>
        </w:rPr>
      </w:pPr>
      <w:r w:rsidRPr="00477E1E">
        <w:rPr>
          <w:color w:val="525254"/>
          <w:w w:val="105"/>
          <w:sz w:val="28"/>
          <w:szCs w:val="28"/>
        </w:rPr>
        <w:t>New Mexico Association of Student Financial Aid Administrators</w:t>
      </w:r>
    </w:p>
    <w:p w14:paraId="5E677122" w14:textId="77777777" w:rsidR="00133AC2" w:rsidRPr="00477E1E" w:rsidRDefault="009143F7">
      <w:pPr>
        <w:spacing w:before="7"/>
        <w:ind w:left="1742" w:right="1763"/>
        <w:jc w:val="center"/>
        <w:rPr>
          <w:sz w:val="28"/>
          <w:szCs w:val="28"/>
        </w:rPr>
      </w:pPr>
      <w:r w:rsidRPr="00477E1E">
        <w:rPr>
          <w:color w:val="525254"/>
          <w:w w:val="105"/>
          <w:sz w:val="28"/>
          <w:szCs w:val="28"/>
        </w:rPr>
        <w:t>By-Laws</w:t>
      </w:r>
    </w:p>
    <w:p w14:paraId="416C14EC" w14:textId="77777777" w:rsidR="00133AC2" w:rsidRPr="0028255E" w:rsidRDefault="00133AC2">
      <w:pPr>
        <w:pStyle w:val="BodyText"/>
        <w:spacing w:before="7"/>
        <w:rPr>
          <w:sz w:val="27"/>
        </w:rPr>
      </w:pPr>
    </w:p>
    <w:p w14:paraId="6A6B66F7" w14:textId="77777777" w:rsidR="00133AC2" w:rsidRPr="0028255E" w:rsidRDefault="009143F7">
      <w:pPr>
        <w:pStyle w:val="Heading2"/>
        <w:ind w:left="180"/>
      </w:pPr>
      <w:r w:rsidRPr="0028255E">
        <w:rPr>
          <w:color w:val="525254"/>
          <w:w w:val="105"/>
        </w:rPr>
        <w:t>Article I. Name</w:t>
      </w:r>
    </w:p>
    <w:p w14:paraId="355A0BA4" w14:textId="77777777" w:rsidR="00133AC2" w:rsidRPr="0028255E" w:rsidRDefault="00133AC2">
      <w:pPr>
        <w:pStyle w:val="BodyText"/>
        <w:spacing w:before="3"/>
        <w:rPr>
          <w:sz w:val="24"/>
        </w:rPr>
      </w:pPr>
    </w:p>
    <w:p w14:paraId="5A7D5A5C" w14:textId="77777777" w:rsidR="00133AC2" w:rsidRPr="0028255E" w:rsidRDefault="009143F7">
      <w:pPr>
        <w:pStyle w:val="BodyText"/>
        <w:spacing w:line="254" w:lineRule="auto"/>
        <w:ind w:left="173" w:right="302" w:hanging="6"/>
      </w:pPr>
      <w:r w:rsidRPr="0028255E">
        <w:rPr>
          <w:color w:val="525254"/>
          <w:w w:val="105"/>
        </w:rPr>
        <w:t>The name of the corporation shall be the New Mexico Association of Student Financial Aid Administrators, Incorporated (hereinafter "Corporation").</w:t>
      </w:r>
    </w:p>
    <w:p w14:paraId="160055B7" w14:textId="77777777" w:rsidR="00133AC2" w:rsidRPr="0028255E" w:rsidRDefault="00133AC2">
      <w:pPr>
        <w:pStyle w:val="BodyText"/>
        <w:spacing w:before="3"/>
      </w:pPr>
    </w:p>
    <w:p w14:paraId="25E4FC3D" w14:textId="7016355E" w:rsidR="00133AC2" w:rsidRPr="0028255E" w:rsidRDefault="009143F7">
      <w:pPr>
        <w:pStyle w:val="Heading2"/>
        <w:ind w:left="166"/>
      </w:pPr>
      <w:r w:rsidRPr="0028255E">
        <w:rPr>
          <w:color w:val="525254"/>
        </w:rPr>
        <w:t>Article II</w:t>
      </w:r>
      <w:r w:rsidRPr="0028255E">
        <w:rPr>
          <w:color w:val="696B6E"/>
        </w:rPr>
        <w:t xml:space="preserve">. </w:t>
      </w:r>
      <w:r w:rsidRPr="0028255E">
        <w:rPr>
          <w:color w:val="525254"/>
        </w:rPr>
        <w:t>Offices</w:t>
      </w:r>
    </w:p>
    <w:p w14:paraId="5CAD70D2" w14:textId="77777777" w:rsidR="00133AC2" w:rsidRPr="0028255E" w:rsidRDefault="00133AC2">
      <w:pPr>
        <w:pStyle w:val="BodyText"/>
        <w:spacing w:before="4"/>
        <w:rPr>
          <w:sz w:val="24"/>
        </w:rPr>
      </w:pPr>
    </w:p>
    <w:p w14:paraId="04CE1F21" w14:textId="77777777" w:rsidR="00133AC2" w:rsidRPr="0028255E" w:rsidRDefault="009143F7">
      <w:pPr>
        <w:pStyle w:val="BodyText"/>
        <w:spacing w:line="249" w:lineRule="auto"/>
        <w:ind w:left="156" w:right="302" w:firstLine="4"/>
      </w:pPr>
      <w:r w:rsidRPr="0028255E">
        <w:rPr>
          <w:color w:val="525254"/>
          <w:w w:val="105"/>
        </w:rPr>
        <w:t>The principal office of the Corporation shall be located at the Student Financial Aid Office, Mesa Vista Hall North</w:t>
      </w:r>
      <w:r w:rsidRPr="0028255E">
        <w:rPr>
          <w:color w:val="696B6E"/>
          <w:w w:val="105"/>
        </w:rPr>
        <w:t xml:space="preserve">, </w:t>
      </w:r>
      <w:r w:rsidRPr="0028255E">
        <w:rPr>
          <w:color w:val="525254"/>
          <w:w w:val="105"/>
        </w:rPr>
        <w:t>University of New Mexico, Albuquerque, New Mexico</w:t>
      </w:r>
      <w:r w:rsidRPr="0028255E">
        <w:rPr>
          <w:color w:val="696B6E"/>
          <w:w w:val="105"/>
        </w:rPr>
        <w:t xml:space="preserve">. </w:t>
      </w:r>
      <w:r w:rsidRPr="0028255E">
        <w:rPr>
          <w:color w:val="525254"/>
          <w:w w:val="105"/>
        </w:rPr>
        <w:t xml:space="preserve">The Corporation may also maintain offices time at other places as the Board of Directors may from time-to-time determine </w:t>
      </w:r>
      <w:r w:rsidRPr="0028255E">
        <w:rPr>
          <w:color w:val="696B6E"/>
          <w:w w:val="105"/>
        </w:rPr>
        <w:t>.</w:t>
      </w:r>
    </w:p>
    <w:p w14:paraId="728CEB9C" w14:textId="77777777" w:rsidR="00133AC2" w:rsidRPr="0028255E" w:rsidRDefault="00133AC2">
      <w:pPr>
        <w:pStyle w:val="BodyText"/>
        <w:spacing w:before="1"/>
        <w:rPr>
          <w:sz w:val="23"/>
        </w:rPr>
      </w:pPr>
    </w:p>
    <w:p w14:paraId="2337A979" w14:textId="435572CA" w:rsidR="00133AC2" w:rsidRPr="0028255E" w:rsidRDefault="009143F7">
      <w:pPr>
        <w:pStyle w:val="Heading2"/>
        <w:spacing w:before="1"/>
        <w:ind w:left="152"/>
      </w:pPr>
      <w:r w:rsidRPr="0028255E">
        <w:rPr>
          <w:color w:val="525254"/>
        </w:rPr>
        <w:t>Article III. Corporate Purpose</w:t>
      </w:r>
    </w:p>
    <w:p w14:paraId="296D4CB8" w14:textId="77777777" w:rsidR="00133AC2" w:rsidRPr="0028255E" w:rsidRDefault="00133AC2">
      <w:pPr>
        <w:pStyle w:val="BodyText"/>
        <w:spacing w:before="3"/>
        <w:rPr>
          <w:sz w:val="24"/>
        </w:rPr>
      </w:pPr>
    </w:p>
    <w:p w14:paraId="6124E670" w14:textId="77777777" w:rsidR="00133AC2" w:rsidRPr="0028255E" w:rsidRDefault="009143F7">
      <w:pPr>
        <w:pStyle w:val="BodyText"/>
        <w:spacing w:line="254" w:lineRule="auto"/>
        <w:ind w:left="149" w:right="400" w:hanging="4"/>
      </w:pPr>
      <w:r w:rsidRPr="0028255E">
        <w:rPr>
          <w:color w:val="525254"/>
          <w:w w:val="105"/>
        </w:rPr>
        <w:t xml:space="preserve">The Corporation </w:t>
      </w:r>
      <w:r w:rsidRPr="0028255E">
        <w:rPr>
          <w:color w:val="696B6E"/>
          <w:w w:val="105"/>
        </w:rPr>
        <w:t>i</w:t>
      </w:r>
      <w:r w:rsidRPr="0028255E">
        <w:rPr>
          <w:color w:val="525254"/>
          <w:w w:val="105"/>
        </w:rPr>
        <w:t>s an educational</w:t>
      </w:r>
      <w:r w:rsidRPr="0028255E">
        <w:rPr>
          <w:color w:val="696B6E"/>
          <w:w w:val="105"/>
        </w:rPr>
        <w:t xml:space="preserve">, </w:t>
      </w:r>
      <w:r w:rsidRPr="0028255E">
        <w:rPr>
          <w:color w:val="525254"/>
          <w:w w:val="105"/>
        </w:rPr>
        <w:t>non-profit association within the meaning of section 501(c)(3) of the Federal Internal Revenue Code</w:t>
      </w:r>
      <w:r w:rsidRPr="0028255E">
        <w:rPr>
          <w:color w:val="696B6E"/>
          <w:w w:val="105"/>
        </w:rPr>
        <w:t xml:space="preserve">, </w:t>
      </w:r>
      <w:r w:rsidRPr="0028255E">
        <w:rPr>
          <w:color w:val="525254"/>
          <w:w w:val="105"/>
        </w:rPr>
        <w:t>the purpose of which is to</w:t>
      </w:r>
      <w:r w:rsidRPr="0028255E">
        <w:rPr>
          <w:color w:val="696B6E"/>
          <w:w w:val="105"/>
        </w:rPr>
        <w:t>:</w:t>
      </w:r>
    </w:p>
    <w:p w14:paraId="5FA94E59" w14:textId="77777777" w:rsidR="00133AC2" w:rsidRPr="0028255E" w:rsidRDefault="00133AC2">
      <w:pPr>
        <w:pStyle w:val="BodyText"/>
        <w:spacing w:before="3"/>
        <w:rPr>
          <w:sz w:val="14"/>
        </w:rPr>
      </w:pPr>
    </w:p>
    <w:p w14:paraId="7D2F893D" w14:textId="77777777" w:rsidR="00133AC2" w:rsidRPr="0028255E" w:rsidRDefault="009143F7">
      <w:pPr>
        <w:pStyle w:val="BodyText"/>
        <w:spacing w:before="93" w:line="247" w:lineRule="auto"/>
        <w:ind w:left="135" w:right="744" w:firstLine="6"/>
      </w:pPr>
      <w:r w:rsidRPr="0028255E">
        <w:rPr>
          <w:color w:val="525254"/>
          <w:w w:val="105"/>
          <w:u w:val="thick" w:color="696B6E"/>
        </w:rPr>
        <w:t>Section 1</w:t>
      </w:r>
      <w:r w:rsidRPr="0028255E">
        <w:rPr>
          <w:color w:val="696B6E"/>
          <w:w w:val="105"/>
        </w:rPr>
        <w:t xml:space="preserve">. </w:t>
      </w:r>
      <w:r w:rsidRPr="0028255E">
        <w:rPr>
          <w:color w:val="525254"/>
          <w:w w:val="105"/>
        </w:rPr>
        <w:t>Serve effectively the interests and needs of students who seek post­ secondary education in the State of New Mexico by providing information regarding financial aid.</w:t>
      </w:r>
    </w:p>
    <w:p w14:paraId="23B0F25B" w14:textId="77777777" w:rsidR="00133AC2" w:rsidRPr="0028255E" w:rsidRDefault="00133AC2">
      <w:pPr>
        <w:pStyle w:val="BodyText"/>
        <w:spacing w:before="2"/>
        <w:rPr>
          <w:sz w:val="16"/>
        </w:rPr>
      </w:pPr>
    </w:p>
    <w:p w14:paraId="564E5703" w14:textId="77777777" w:rsidR="00133AC2" w:rsidRPr="0028255E" w:rsidRDefault="009143F7">
      <w:pPr>
        <w:pStyle w:val="BodyText"/>
        <w:spacing w:before="93" w:line="242" w:lineRule="auto"/>
        <w:ind w:left="137" w:right="267" w:firstLine="4"/>
      </w:pPr>
      <w:r w:rsidRPr="0028255E">
        <w:rPr>
          <w:color w:val="525254"/>
          <w:w w:val="105"/>
          <w:u w:val="thick" w:color="797C7E"/>
        </w:rPr>
        <w:t>Section 2</w:t>
      </w:r>
      <w:r w:rsidRPr="0028255E">
        <w:rPr>
          <w:color w:val="797C7E"/>
          <w:w w:val="105"/>
        </w:rPr>
        <w:t xml:space="preserve">. </w:t>
      </w:r>
      <w:r w:rsidRPr="0028255E">
        <w:rPr>
          <w:color w:val="525254"/>
          <w:w w:val="105"/>
        </w:rPr>
        <w:t>Assist in the coordination of plans and programs involving federal</w:t>
      </w:r>
      <w:r w:rsidRPr="0028255E">
        <w:rPr>
          <w:color w:val="797C7E"/>
          <w:w w:val="105"/>
        </w:rPr>
        <w:t xml:space="preserve">, </w:t>
      </w:r>
      <w:r w:rsidRPr="0028255E">
        <w:rPr>
          <w:color w:val="525254"/>
          <w:w w:val="105"/>
        </w:rPr>
        <w:t>state and private agencies that may be pertinent to the delivery of financial aid to students in post­ secondary education.</w:t>
      </w:r>
    </w:p>
    <w:p w14:paraId="166CF2A5" w14:textId="77777777" w:rsidR="00133AC2" w:rsidRPr="0028255E" w:rsidRDefault="00133AC2">
      <w:pPr>
        <w:pStyle w:val="BodyText"/>
        <w:spacing w:before="9"/>
        <w:rPr>
          <w:sz w:val="16"/>
        </w:rPr>
      </w:pPr>
    </w:p>
    <w:p w14:paraId="6CA574A3" w14:textId="77777777" w:rsidR="00133AC2" w:rsidRPr="0028255E" w:rsidRDefault="009143F7">
      <w:pPr>
        <w:pStyle w:val="BodyText"/>
        <w:spacing w:before="94" w:line="249" w:lineRule="auto"/>
        <w:ind w:left="129" w:right="302" w:firstLine="5"/>
      </w:pPr>
      <w:r w:rsidRPr="0028255E">
        <w:rPr>
          <w:color w:val="525254"/>
          <w:w w:val="105"/>
          <w:u w:val="thick" w:color="525254"/>
        </w:rPr>
        <w:t>Section 3.</w:t>
      </w:r>
      <w:r w:rsidRPr="0028255E">
        <w:rPr>
          <w:color w:val="525254"/>
          <w:w w:val="105"/>
        </w:rPr>
        <w:t xml:space="preserve"> Actively provide resources for the professional development of financial aid administrators to assist in their preparedness and effectiveness</w:t>
      </w:r>
      <w:r w:rsidRPr="0028255E">
        <w:rPr>
          <w:color w:val="696B6E"/>
          <w:w w:val="105"/>
        </w:rPr>
        <w:t xml:space="preserve">, </w:t>
      </w:r>
      <w:r w:rsidRPr="0028255E">
        <w:rPr>
          <w:color w:val="525254"/>
          <w:w w:val="105"/>
        </w:rPr>
        <w:t>and to promote the active utilizat</w:t>
      </w:r>
      <w:r w:rsidRPr="0028255E">
        <w:rPr>
          <w:color w:val="696B6E"/>
          <w:w w:val="105"/>
        </w:rPr>
        <w:t>i</w:t>
      </w:r>
      <w:r w:rsidRPr="0028255E">
        <w:rPr>
          <w:color w:val="525254"/>
          <w:w w:val="105"/>
        </w:rPr>
        <w:t>on of corporate resources among financial aid administrators.</w:t>
      </w:r>
    </w:p>
    <w:p w14:paraId="2278831C" w14:textId="77777777" w:rsidR="00133AC2" w:rsidRPr="0028255E" w:rsidRDefault="00133AC2">
      <w:pPr>
        <w:pStyle w:val="BodyText"/>
        <w:spacing w:before="9"/>
        <w:rPr>
          <w:sz w:val="14"/>
        </w:rPr>
      </w:pPr>
    </w:p>
    <w:p w14:paraId="044A8040" w14:textId="77777777" w:rsidR="00133AC2" w:rsidRPr="0028255E" w:rsidRDefault="009143F7">
      <w:pPr>
        <w:pStyle w:val="BodyText"/>
        <w:spacing w:before="94" w:line="254" w:lineRule="auto"/>
        <w:ind w:left="129" w:hanging="3"/>
      </w:pPr>
      <w:r w:rsidRPr="0028255E">
        <w:rPr>
          <w:color w:val="525254"/>
          <w:w w:val="105"/>
          <w:u w:val="thick" w:color="696B6E"/>
        </w:rPr>
        <w:t>Section 4</w:t>
      </w:r>
      <w:r w:rsidRPr="0028255E">
        <w:rPr>
          <w:color w:val="696B6E"/>
          <w:w w:val="105"/>
        </w:rPr>
        <w:t xml:space="preserve">. </w:t>
      </w:r>
      <w:r w:rsidRPr="0028255E">
        <w:rPr>
          <w:color w:val="525254"/>
          <w:w w:val="105"/>
        </w:rPr>
        <w:t>Serve as a forum within the State of New Mexico for consideration of policies and practices within the field of financial aid for post-secondary education</w:t>
      </w:r>
      <w:r w:rsidRPr="0028255E">
        <w:rPr>
          <w:color w:val="696B6E"/>
          <w:w w:val="105"/>
        </w:rPr>
        <w:t>.</w:t>
      </w:r>
    </w:p>
    <w:p w14:paraId="3926B7C5" w14:textId="77777777" w:rsidR="00133AC2" w:rsidRPr="0028255E" w:rsidRDefault="00133AC2">
      <w:pPr>
        <w:pStyle w:val="BodyText"/>
        <w:spacing w:before="3"/>
        <w:rPr>
          <w:sz w:val="14"/>
        </w:rPr>
      </w:pPr>
    </w:p>
    <w:p w14:paraId="1D64D3F7" w14:textId="77777777" w:rsidR="00133AC2" w:rsidRPr="0028255E" w:rsidRDefault="009143F7">
      <w:pPr>
        <w:pStyle w:val="BodyText"/>
        <w:spacing w:before="93" w:line="247" w:lineRule="auto"/>
        <w:ind w:left="130" w:hanging="4"/>
      </w:pPr>
      <w:r w:rsidRPr="0028255E">
        <w:rPr>
          <w:color w:val="525254"/>
          <w:w w:val="105"/>
          <w:u w:val="thick" w:color="525254"/>
        </w:rPr>
        <w:t>Section 5.</w:t>
      </w:r>
      <w:r w:rsidRPr="0028255E">
        <w:rPr>
          <w:color w:val="525254"/>
          <w:w w:val="105"/>
        </w:rPr>
        <w:t xml:space="preserve"> Facilitate communication between educat</w:t>
      </w:r>
      <w:r w:rsidRPr="0028255E">
        <w:rPr>
          <w:color w:val="696B6E"/>
          <w:w w:val="105"/>
        </w:rPr>
        <w:t>i</w:t>
      </w:r>
      <w:r w:rsidRPr="0028255E">
        <w:rPr>
          <w:color w:val="525254"/>
          <w:w w:val="105"/>
        </w:rPr>
        <w:t>onal</w:t>
      </w:r>
      <w:r w:rsidRPr="0028255E">
        <w:rPr>
          <w:color w:val="525254"/>
          <w:spacing w:val="-51"/>
          <w:w w:val="105"/>
        </w:rPr>
        <w:t xml:space="preserve"> </w:t>
      </w:r>
      <w:r w:rsidRPr="0028255E">
        <w:rPr>
          <w:color w:val="525254"/>
          <w:w w:val="105"/>
        </w:rPr>
        <w:t>institutions, agencies and sponsors of student financial aid</w:t>
      </w:r>
      <w:r w:rsidRPr="0028255E">
        <w:rPr>
          <w:color w:val="696B6E"/>
          <w:w w:val="105"/>
        </w:rPr>
        <w:t>.</w:t>
      </w:r>
    </w:p>
    <w:p w14:paraId="40246493" w14:textId="77777777" w:rsidR="00133AC2" w:rsidRPr="0028255E" w:rsidRDefault="00133AC2">
      <w:pPr>
        <w:pStyle w:val="BodyText"/>
        <w:spacing w:before="11"/>
        <w:rPr>
          <w:sz w:val="14"/>
        </w:rPr>
      </w:pPr>
    </w:p>
    <w:p w14:paraId="4F333DEF" w14:textId="77777777" w:rsidR="00133AC2" w:rsidRPr="0028255E" w:rsidRDefault="009143F7">
      <w:pPr>
        <w:pStyle w:val="BodyText"/>
        <w:spacing w:before="93" w:line="252" w:lineRule="auto"/>
        <w:ind w:left="108" w:right="350" w:firstLine="4"/>
      </w:pPr>
      <w:r w:rsidRPr="0028255E">
        <w:rPr>
          <w:color w:val="525254"/>
          <w:w w:val="105"/>
          <w:u w:val="thick" w:color="696B6E"/>
        </w:rPr>
        <w:t xml:space="preserve">Section </w:t>
      </w:r>
      <w:r w:rsidRPr="0028255E">
        <w:rPr>
          <w:color w:val="525254"/>
          <w:spacing w:val="-3"/>
          <w:w w:val="105"/>
          <w:u w:val="thick" w:color="696B6E"/>
        </w:rPr>
        <w:t>6</w:t>
      </w:r>
      <w:r w:rsidRPr="0028255E">
        <w:rPr>
          <w:color w:val="696B6E"/>
          <w:spacing w:val="-3"/>
          <w:w w:val="105"/>
          <w:u w:val="thick" w:color="696B6E"/>
        </w:rPr>
        <w:t>.</w:t>
      </w:r>
      <w:r w:rsidRPr="0028255E">
        <w:rPr>
          <w:color w:val="696B6E"/>
          <w:spacing w:val="-3"/>
          <w:w w:val="105"/>
        </w:rPr>
        <w:t xml:space="preserve">  </w:t>
      </w:r>
      <w:r w:rsidRPr="0028255E">
        <w:rPr>
          <w:color w:val="525254"/>
          <w:w w:val="105"/>
        </w:rPr>
        <w:t xml:space="preserve">Any other lawful purpose permitted by the New Mexico Nonprofit Corporation </w:t>
      </w:r>
      <w:r w:rsidRPr="0028255E">
        <w:rPr>
          <w:color w:val="525254"/>
          <w:spacing w:val="-5"/>
          <w:w w:val="105"/>
        </w:rPr>
        <w:t>Act</w:t>
      </w:r>
      <w:r w:rsidRPr="0028255E">
        <w:rPr>
          <w:color w:val="696B6E"/>
          <w:spacing w:val="-5"/>
          <w:w w:val="105"/>
        </w:rPr>
        <w:t xml:space="preserve">, </w:t>
      </w:r>
      <w:r w:rsidRPr="0028255E">
        <w:rPr>
          <w:color w:val="525254"/>
          <w:spacing w:val="-5"/>
          <w:w w:val="105"/>
        </w:rPr>
        <w:t>N</w:t>
      </w:r>
      <w:r w:rsidRPr="0028255E">
        <w:rPr>
          <w:color w:val="696B6E"/>
          <w:spacing w:val="-5"/>
          <w:w w:val="105"/>
        </w:rPr>
        <w:t>.</w:t>
      </w:r>
      <w:r w:rsidRPr="0028255E">
        <w:rPr>
          <w:color w:val="525254"/>
          <w:spacing w:val="-5"/>
          <w:w w:val="105"/>
        </w:rPr>
        <w:t>M</w:t>
      </w:r>
      <w:r w:rsidRPr="0028255E">
        <w:rPr>
          <w:color w:val="696B6E"/>
          <w:spacing w:val="-5"/>
          <w:w w:val="105"/>
        </w:rPr>
        <w:t xml:space="preserve">. </w:t>
      </w:r>
      <w:r w:rsidRPr="0028255E">
        <w:rPr>
          <w:color w:val="525254"/>
          <w:w w:val="105"/>
        </w:rPr>
        <w:t xml:space="preserve">Stat. Ann. 53-8-1 through 53-8-99 (Michie 1983 Repl. </w:t>
      </w:r>
      <w:r w:rsidRPr="0028255E">
        <w:rPr>
          <w:color w:val="525254"/>
          <w:spacing w:val="-5"/>
          <w:w w:val="105"/>
        </w:rPr>
        <w:t>Pamp.</w:t>
      </w:r>
      <w:r w:rsidRPr="0028255E">
        <w:rPr>
          <w:color w:val="797C7E"/>
          <w:spacing w:val="-5"/>
          <w:w w:val="105"/>
        </w:rPr>
        <w:t xml:space="preserve">, </w:t>
      </w:r>
      <w:r w:rsidRPr="0028255E">
        <w:rPr>
          <w:color w:val="525254"/>
          <w:w w:val="105"/>
        </w:rPr>
        <w:t xml:space="preserve">1993 Cumm. Supp.) (the </w:t>
      </w:r>
      <w:r w:rsidRPr="0028255E">
        <w:rPr>
          <w:color w:val="696B6E"/>
          <w:spacing w:val="-3"/>
          <w:w w:val="105"/>
        </w:rPr>
        <w:t>"</w:t>
      </w:r>
      <w:r w:rsidRPr="0028255E">
        <w:rPr>
          <w:color w:val="525254"/>
          <w:spacing w:val="-3"/>
          <w:w w:val="105"/>
        </w:rPr>
        <w:t>Act</w:t>
      </w:r>
      <w:r w:rsidRPr="0028255E">
        <w:rPr>
          <w:color w:val="696B6E"/>
          <w:spacing w:val="-3"/>
          <w:w w:val="105"/>
        </w:rPr>
        <w:t>"</w:t>
      </w:r>
      <w:r w:rsidRPr="0028255E">
        <w:rPr>
          <w:color w:val="525254"/>
          <w:spacing w:val="-3"/>
          <w:w w:val="105"/>
        </w:rPr>
        <w:t>)</w:t>
      </w:r>
      <w:r w:rsidRPr="0028255E">
        <w:rPr>
          <w:color w:val="696B6E"/>
          <w:spacing w:val="-3"/>
          <w:w w:val="105"/>
        </w:rPr>
        <w:t xml:space="preserve">, </w:t>
      </w:r>
      <w:r w:rsidRPr="0028255E">
        <w:rPr>
          <w:color w:val="525254"/>
          <w:w w:val="105"/>
        </w:rPr>
        <w:t>or the corresponding section of any future statutes</w:t>
      </w:r>
      <w:r w:rsidRPr="0028255E">
        <w:rPr>
          <w:color w:val="696B6E"/>
          <w:w w:val="105"/>
        </w:rPr>
        <w:t xml:space="preserve">, </w:t>
      </w:r>
      <w:r w:rsidRPr="0028255E">
        <w:rPr>
          <w:color w:val="525254"/>
          <w:w w:val="105"/>
        </w:rPr>
        <w:t>and permitted exempt organizations under section 501(c)(3) of the Internal Revenue Code (the "Code</w:t>
      </w:r>
      <w:r w:rsidRPr="0028255E">
        <w:rPr>
          <w:color w:val="696B6E"/>
          <w:w w:val="105"/>
        </w:rPr>
        <w:t>"</w:t>
      </w:r>
      <w:r w:rsidRPr="0028255E">
        <w:rPr>
          <w:color w:val="525254"/>
          <w:w w:val="105"/>
        </w:rPr>
        <w:t>)</w:t>
      </w:r>
      <w:r w:rsidRPr="0028255E">
        <w:rPr>
          <w:color w:val="797C7E"/>
          <w:w w:val="105"/>
        </w:rPr>
        <w:t xml:space="preserve">, </w:t>
      </w:r>
      <w:r w:rsidRPr="0028255E">
        <w:rPr>
          <w:color w:val="525254"/>
          <w:w w:val="105"/>
        </w:rPr>
        <w:t>or the corresponding section of any future tax</w:t>
      </w:r>
      <w:r w:rsidRPr="0028255E">
        <w:rPr>
          <w:color w:val="525254"/>
          <w:spacing w:val="-22"/>
          <w:w w:val="105"/>
        </w:rPr>
        <w:t xml:space="preserve"> </w:t>
      </w:r>
      <w:r w:rsidRPr="0028255E">
        <w:rPr>
          <w:color w:val="525254"/>
          <w:spacing w:val="-3"/>
          <w:w w:val="105"/>
        </w:rPr>
        <w:t>code</w:t>
      </w:r>
      <w:r w:rsidRPr="0028255E">
        <w:rPr>
          <w:color w:val="696B6E"/>
          <w:spacing w:val="-3"/>
          <w:w w:val="105"/>
        </w:rPr>
        <w:t>.</w:t>
      </w:r>
    </w:p>
    <w:p w14:paraId="7BDBCE31" w14:textId="77777777" w:rsidR="00133AC2" w:rsidRPr="0028255E" w:rsidRDefault="00133AC2">
      <w:pPr>
        <w:spacing w:line="252" w:lineRule="auto"/>
        <w:sectPr w:rsidR="00133AC2" w:rsidRPr="0028255E">
          <w:footerReference w:type="default" r:id="rId7"/>
          <w:type w:val="continuous"/>
          <w:pgSz w:w="12240" w:h="15840"/>
          <w:pgMar w:top="1500" w:right="1440" w:bottom="1540" w:left="1400" w:header="720" w:footer="1346" w:gutter="0"/>
          <w:pgNumType w:start="1"/>
          <w:cols w:space="720"/>
        </w:sectPr>
      </w:pPr>
    </w:p>
    <w:p w14:paraId="3A821BDF" w14:textId="77777777" w:rsidR="00133AC2" w:rsidRPr="0028255E" w:rsidRDefault="00133AC2">
      <w:pPr>
        <w:pStyle w:val="BodyText"/>
        <w:spacing w:before="10"/>
        <w:rPr>
          <w:sz w:val="23"/>
        </w:rPr>
      </w:pPr>
    </w:p>
    <w:p w14:paraId="2C740D69" w14:textId="77777777" w:rsidR="00133AC2" w:rsidRPr="0028255E" w:rsidRDefault="009143F7">
      <w:pPr>
        <w:pStyle w:val="Heading1"/>
        <w:spacing w:before="92"/>
        <w:ind w:left="296"/>
        <w:rPr>
          <w:sz w:val="26"/>
          <w:szCs w:val="26"/>
        </w:rPr>
      </w:pPr>
      <w:r w:rsidRPr="0028255E">
        <w:rPr>
          <w:color w:val="1F1F1F"/>
          <w:sz w:val="26"/>
          <w:szCs w:val="26"/>
        </w:rPr>
        <w:t>Article IV. Membership</w:t>
      </w:r>
    </w:p>
    <w:p w14:paraId="7B332EFC" w14:textId="77777777" w:rsidR="00133AC2" w:rsidRPr="0028255E" w:rsidRDefault="00133AC2">
      <w:pPr>
        <w:pStyle w:val="BodyText"/>
        <w:spacing w:before="4"/>
        <w:rPr>
          <w:sz w:val="15"/>
        </w:rPr>
      </w:pPr>
    </w:p>
    <w:p w14:paraId="759E8270" w14:textId="33D58CA4" w:rsidR="00133AC2" w:rsidRPr="0028255E" w:rsidRDefault="009143F7">
      <w:pPr>
        <w:spacing w:before="94" w:line="268" w:lineRule="auto"/>
        <w:ind w:left="295" w:right="166" w:firstLine="5"/>
      </w:pPr>
      <w:r w:rsidRPr="0028255E">
        <w:rPr>
          <w:color w:val="1F1F1F"/>
          <w:w w:val="110"/>
          <w:u w:val="thick" w:color="1F1F1F"/>
        </w:rPr>
        <w:t>Section</w:t>
      </w:r>
      <w:r w:rsidR="00625C0E" w:rsidRPr="0028255E">
        <w:rPr>
          <w:color w:val="1F1F1F"/>
          <w:w w:val="110"/>
          <w:u w:val="thick" w:color="1F1F1F"/>
        </w:rPr>
        <w:t xml:space="preserve"> </w:t>
      </w:r>
      <w:r w:rsidRPr="0028255E">
        <w:rPr>
          <w:color w:val="1F1F1F"/>
          <w:w w:val="110"/>
          <w:u w:val="thick" w:color="1F1F1F"/>
        </w:rPr>
        <w:t>1.</w:t>
      </w:r>
      <w:r w:rsidRPr="0028255E">
        <w:rPr>
          <w:color w:val="1F1F1F"/>
          <w:w w:val="110"/>
        </w:rPr>
        <w:t xml:space="preserve"> </w:t>
      </w:r>
      <w:r w:rsidRPr="0028255E">
        <w:rPr>
          <w:i/>
          <w:color w:val="1F1F1F"/>
          <w:w w:val="110"/>
        </w:rPr>
        <w:t xml:space="preserve">Classes of Members. </w:t>
      </w:r>
      <w:r w:rsidRPr="0028255E">
        <w:rPr>
          <w:color w:val="1F1F1F"/>
          <w:w w:val="110"/>
        </w:rPr>
        <w:t xml:space="preserve">The Corporation shall have three </w:t>
      </w:r>
      <w:r w:rsidRPr="0028255E">
        <w:rPr>
          <w:color w:val="383838"/>
          <w:w w:val="110"/>
        </w:rPr>
        <w:t xml:space="preserve">classes </w:t>
      </w:r>
      <w:r w:rsidRPr="0028255E">
        <w:rPr>
          <w:color w:val="1F1F1F"/>
          <w:w w:val="110"/>
        </w:rPr>
        <w:t>of members: active, affiliate and emeritus membership.</w:t>
      </w:r>
    </w:p>
    <w:p w14:paraId="5CFEFD7E" w14:textId="77777777" w:rsidR="00133AC2" w:rsidRPr="0028255E" w:rsidRDefault="00133AC2">
      <w:pPr>
        <w:pStyle w:val="BodyText"/>
        <w:spacing w:before="4"/>
      </w:pPr>
    </w:p>
    <w:p w14:paraId="3D4FBFE3" w14:textId="77777777" w:rsidR="00133AC2" w:rsidRPr="0028255E" w:rsidRDefault="009143F7">
      <w:pPr>
        <w:spacing w:before="93" w:line="264" w:lineRule="auto"/>
        <w:ind w:left="294" w:right="126" w:firstLine="6"/>
      </w:pPr>
      <w:r w:rsidRPr="0028255E">
        <w:rPr>
          <w:color w:val="1F1F1F"/>
          <w:w w:val="110"/>
          <w:u w:val="thick" w:color="1F1F1F"/>
        </w:rPr>
        <w:t>Section 2.</w:t>
      </w:r>
      <w:r w:rsidRPr="0028255E">
        <w:rPr>
          <w:color w:val="1F1F1F"/>
          <w:w w:val="110"/>
        </w:rPr>
        <w:t xml:space="preserve"> </w:t>
      </w:r>
      <w:r w:rsidRPr="0028255E">
        <w:rPr>
          <w:i/>
          <w:color w:val="1F1F1F"/>
          <w:w w:val="110"/>
        </w:rPr>
        <w:t xml:space="preserve">Active Members. </w:t>
      </w:r>
      <w:r w:rsidRPr="0028255E">
        <w:rPr>
          <w:color w:val="1F1F1F"/>
          <w:w w:val="110"/>
        </w:rPr>
        <w:t>Active membership includes any post-secondary educational institution in New Mexico engaged in the direct administration of student financial aid in the State of New Mexico.  An active member shall be represented only by a professional, practicing financial aid administrator from the member institution. The representative or a designated alternate may vote on matters before the membership subject to the eligibility rules defined in Article IV, Section 10. The representative or designated</w:t>
      </w:r>
      <w:r w:rsidRPr="0028255E">
        <w:rPr>
          <w:color w:val="1F1F1F"/>
          <w:spacing w:val="3"/>
          <w:w w:val="110"/>
        </w:rPr>
        <w:t xml:space="preserve"> </w:t>
      </w:r>
      <w:r w:rsidRPr="0028255E">
        <w:rPr>
          <w:color w:val="1F1F1F"/>
          <w:w w:val="110"/>
        </w:rPr>
        <w:t>alternate</w:t>
      </w:r>
      <w:r w:rsidRPr="0028255E">
        <w:rPr>
          <w:color w:val="1F1F1F"/>
          <w:spacing w:val="-7"/>
          <w:w w:val="110"/>
        </w:rPr>
        <w:t xml:space="preserve"> </w:t>
      </w:r>
      <w:r w:rsidRPr="0028255E">
        <w:rPr>
          <w:color w:val="1F1F1F"/>
          <w:w w:val="110"/>
        </w:rPr>
        <w:t>may be</w:t>
      </w:r>
      <w:r w:rsidRPr="0028255E">
        <w:rPr>
          <w:color w:val="1F1F1F"/>
          <w:spacing w:val="-2"/>
          <w:w w:val="110"/>
        </w:rPr>
        <w:t xml:space="preserve"> </w:t>
      </w:r>
      <w:r w:rsidRPr="0028255E">
        <w:rPr>
          <w:color w:val="1F1F1F"/>
          <w:w w:val="110"/>
        </w:rPr>
        <w:t>changed</w:t>
      </w:r>
      <w:r w:rsidRPr="0028255E">
        <w:rPr>
          <w:color w:val="1F1F1F"/>
          <w:spacing w:val="-8"/>
          <w:w w:val="110"/>
        </w:rPr>
        <w:t xml:space="preserve"> </w:t>
      </w:r>
      <w:r w:rsidRPr="0028255E">
        <w:rPr>
          <w:color w:val="1F1F1F"/>
          <w:w w:val="110"/>
        </w:rPr>
        <w:t>by</w:t>
      </w:r>
      <w:r w:rsidRPr="0028255E">
        <w:rPr>
          <w:color w:val="1F1F1F"/>
          <w:spacing w:val="8"/>
          <w:w w:val="110"/>
        </w:rPr>
        <w:t xml:space="preserve"> </w:t>
      </w:r>
      <w:r w:rsidRPr="0028255E">
        <w:rPr>
          <w:color w:val="1F1F1F"/>
          <w:w w:val="110"/>
        </w:rPr>
        <w:t>submitting</w:t>
      </w:r>
      <w:r w:rsidRPr="0028255E">
        <w:rPr>
          <w:color w:val="1F1F1F"/>
          <w:spacing w:val="-3"/>
          <w:w w:val="110"/>
        </w:rPr>
        <w:t xml:space="preserve"> </w:t>
      </w:r>
      <w:r w:rsidRPr="0028255E">
        <w:rPr>
          <w:color w:val="1F1F1F"/>
          <w:w w:val="110"/>
        </w:rPr>
        <w:t>a written</w:t>
      </w:r>
      <w:r w:rsidRPr="0028255E">
        <w:rPr>
          <w:color w:val="1F1F1F"/>
          <w:spacing w:val="-11"/>
          <w:w w:val="110"/>
        </w:rPr>
        <w:t xml:space="preserve"> </w:t>
      </w:r>
      <w:r w:rsidRPr="0028255E">
        <w:rPr>
          <w:color w:val="1F1F1F"/>
          <w:w w:val="110"/>
        </w:rPr>
        <w:t>notice</w:t>
      </w:r>
      <w:r w:rsidRPr="0028255E">
        <w:rPr>
          <w:color w:val="1F1F1F"/>
          <w:spacing w:val="-18"/>
          <w:w w:val="110"/>
        </w:rPr>
        <w:t xml:space="preserve"> </w:t>
      </w:r>
      <w:r w:rsidRPr="0028255E">
        <w:rPr>
          <w:color w:val="1F1F1F"/>
          <w:w w:val="110"/>
        </w:rPr>
        <w:t>of</w:t>
      </w:r>
      <w:r w:rsidRPr="0028255E">
        <w:rPr>
          <w:color w:val="1F1F1F"/>
          <w:spacing w:val="3"/>
          <w:w w:val="110"/>
        </w:rPr>
        <w:t xml:space="preserve"> </w:t>
      </w:r>
      <w:r w:rsidRPr="0028255E">
        <w:rPr>
          <w:color w:val="1F1F1F"/>
          <w:w w:val="110"/>
        </w:rPr>
        <w:t>such</w:t>
      </w:r>
      <w:r w:rsidRPr="0028255E">
        <w:rPr>
          <w:color w:val="1F1F1F"/>
          <w:spacing w:val="-15"/>
          <w:w w:val="110"/>
        </w:rPr>
        <w:t xml:space="preserve"> </w:t>
      </w:r>
      <w:r w:rsidRPr="0028255E">
        <w:rPr>
          <w:color w:val="1F1F1F"/>
          <w:w w:val="110"/>
        </w:rPr>
        <w:t>intent</w:t>
      </w:r>
      <w:r w:rsidRPr="0028255E">
        <w:rPr>
          <w:color w:val="1F1F1F"/>
          <w:spacing w:val="-14"/>
          <w:w w:val="110"/>
        </w:rPr>
        <w:t xml:space="preserve"> </w:t>
      </w:r>
      <w:r w:rsidRPr="0028255E">
        <w:rPr>
          <w:color w:val="1F1F1F"/>
          <w:w w:val="110"/>
        </w:rPr>
        <w:t>to</w:t>
      </w:r>
      <w:r w:rsidRPr="0028255E">
        <w:rPr>
          <w:color w:val="1F1F1F"/>
          <w:spacing w:val="-2"/>
          <w:w w:val="110"/>
        </w:rPr>
        <w:t xml:space="preserve"> </w:t>
      </w:r>
      <w:r w:rsidRPr="0028255E">
        <w:rPr>
          <w:color w:val="1F1F1F"/>
          <w:w w:val="110"/>
        </w:rPr>
        <w:t>the Corporation's Secretary at the time the member's annual dues are paid and/or renewed. The voting representative or designated alternate may be changed prior to any meeting of the membership by submitting written notice of such intent to the Secretary of the Corporation before the meeting of the</w:t>
      </w:r>
      <w:r w:rsidRPr="0028255E">
        <w:rPr>
          <w:color w:val="1F1F1F"/>
          <w:spacing w:val="-11"/>
          <w:w w:val="110"/>
        </w:rPr>
        <w:t xml:space="preserve"> </w:t>
      </w:r>
      <w:r w:rsidRPr="0028255E">
        <w:rPr>
          <w:color w:val="1F1F1F"/>
          <w:w w:val="110"/>
        </w:rPr>
        <w:t>membership.</w:t>
      </w:r>
    </w:p>
    <w:p w14:paraId="37813DA2" w14:textId="77777777" w:rsidR="00133AC2" w:rsidRPr="0028255E" w:rsidRDefault="00133AC2">
      <w:pPr>
        <w:pStyle w:val="BodyText"/>
        <w:spacing w:before="6"/>
      </w:pPr>
    </w:p>
    <w:p w14:paraId="74264558" w14:textId="77777777" w:rsidR="00133AC2" w:rsidRPr="0028255E" w:rsidRDefault="009143F7">
      <w:pPr>
        <w:spacing w:before="90" w:line="261" w:lineRule="auto"/>
        <w:ind w:left="303" w:hanging="3"/>
      </w:pPr>
      <w:r w:rsidRPr="0028255E">
        <w:rPr>
          <w:color w:val="1F1F1F"/>
          <w:w w:val="110"/>
          <w:u w:val="thick" w:color="1F1F1F"/>
        </w:rPr>
        <w:t>Section 3.</w:t>
      </w:r>
      <w:r w:rsidRPr="0028255E">
        <w:rPr>
          <w:color w:val="1F1F1F"/>
          <w:w w:val="110"/>
        </w:rPr>
        <w:t xml:space="preserve"> </w:t>
      </w:r>
      <w:r w:rsidRPr="0028255E">
        <w:rPr>
          <w:i/>
          <w:color w:val="1F1F1F"/>
          <w:w w:val="110"/>
        </w:rPr>
        <w:t xml:space="preserve">Affiliate Members. </w:t>
      </w:r>
      <w:r w:rsidRPr="0028255E">
        <w:rPr>
          <w:color w:val="1F1F1F"/>
          <w:w w:val="110"/>
        </w:rPr>
        <w:t xml:space="preserve">Affiliate membership shall include individual representatives of government agencies, foundations, private and </w:t>
      </w:r>
      <w:r w:rsidRPr="0028255E">
        <w:rPr>
          <w:color w:val="383838"/>
          <w:w w:val="110"/>
        </w:rPr>
        <w:t xml:space="preserve">community </w:t>
      </w:r>
      <w:r w:rsidRPr="0028255E">
        <w:rPr>
          <w:color w:val="1F1F1F"/>
          <w:w w:val="110"/>
        </w:rPr>
        <w:t>organizations interested in student financial aid.</w:t>
      </w:r>
    </w:p>
    <w:p w14:paraId="7B3F2478" w14:textId="77777777" w:rsidR="00133AC2" w:rsidRPr="0028255E" w:rsidRDefault="00133AC2">
      <w:pPr>
        <w:pStyle w:val="BodyText"/>
        <w:spacing w:before="6"/>
      </w:pPr>
    </w:p>
    <w:p w14:paraId="40671830" w14:textId="77777777" w:rsidR="00133AC2" w:rsidRPr="0028255E" w:rsidRDefault="009143F7">
      <w:pPr>
        <w:spacing w:before="91" w:line="266" w:lineRule="auto"/>
        <w:ind w:left="302" w:right="105" w:hanging="3"/>
      </w:pPr>
      <w:r w:rsidRPr="0028255E">
        <w:rPr>
          <w:color w:val="1F1F1F"/>
          <w:w w:val="110"/>
          <w:u w:val="thick" w:color="595959"/>
        </w:rPr>
        <w:t>Section 4</w:t>
      </w:r>
      <w:r w:rsidRPr="0028255E">
        <w:rPr>
          <w:color w:val="595959"/>
          <w:w w:val="110"/>
        </w:rPr>
        <w:t xml:space="preserve">. </w:t>
      </w:r>
      <w:r w:rsidRPr="0028255E">
        <w:rPr>
          <w:i/>
          <w:color w:val="1F1F1F"/>
          <w:w w:val="110"/>
        </w:rPr>
        <w:t xml:space="preserve">Emeritus Members. </w:t>
      </w:r>
      <w:r w:rsidRPr="0028255E">
        <w:rPr>
          <w:color w:val="1F1F1F"/>
          <w:w w:val="110"/>
        </w:rPr>
        <w:t>Emeritus membership includes all professional financial aid administrators who have retired from active employment with five or more years of service with active member institutions represented before the Corporation, or past affiliate members who have retired with five or more years of service with their respective organization.</w:t>
      </w:r>
    </w:p>
    <w:p w14:paraId="4E17C85F" w14:textId="77777777" w:rsidR="00133AC2" w:rsidRPr="0028255E" w:rsidRDefault="00133AC2">
      <w:pPr>
        <w:pStyle w:val="BodyText"/>
        <w:spacing w:before="9"/>
      </w:pPr>
    </w:p>
    <w:p w14:paraId="016EC3AD" w14:textId="77777777" w:rsidR="00133AC2" w:rsidRPr="00031527" w:rsidRDefault="009143F7">
      <w:pPr>
        <w:spacing w:before="90" w:line="259" w:lineRule="auto"/>
        <w:ind w:left="302" w:firstLine="5"/>
      </w:pPr>
      <w:r w:rsidRPr="0028255E">
        <w:rPr>
          <w:color w:val="1F1F1F"/>
          <w:w w:val="110"/>
          <w:u w:val="thick" w:color="1F1F1F"/>
        </w:rPr>
        <w:t>Section 5</w:t>
      </w:r>
      <w:r w:rsidRPr="0028255E">
        <w:rPr>
          <w:color w:val="1F1F1F"/>
          <w:w w:val="110"/>
        </w:rPr>
        <w:t xml:space="preserve">. </w:t>
      </w:r>
      <w:r w:rsidRPr="0028255E">
        <w:rPr>
          <w:i/>
          <w:color w:val="1F1F1F"/>
          <w:w w:val="110"/>
        </w:rPr>
        <w:t xml:space="preserve">Application. </w:t>
      </w:r>
      <w:r w:rsidRPr="0028255E">
        <w:rPr>
          <w:color w:val="1F1F1F"/>
          <w:w w:val="110"/>
        </w:rPr>
        <w:t xml:space="preserve">Application for membership in the Corporation shall be made to the Treasurer. Annual membership dues shall be payable to the Treasurer of the Corporation. The Board of Directors may recommend from time-to-time changes in the amount of </w:t>
      </w:r>
      <w:r w:rsidRPr="00031527">
        <w:rPr>
          <w:color w:val="1F1F1F"/>
          <w:w w:val="110"/>
        </w:rPr>
        <w:t>the annual dues payable to the Corporation by members of each class.</w:t>
      </w:r>
    </w:p>
    <w:p w14:paraId="11556B30" w14:textId="77777777" w:rsidR="00133AC2" w:rsidRPr="00031527" w:rsidRDefault="00133AC2">
      <w:pPr>
        <w:pStyle w:val="BodyText"/>
      </w:pPr>
    </w:p>
    <w:p w14:paraId="55399D13" w14:textId="77777777" w:rsidR="00031527" w:rsidRPr="00031527" w:rsidRDefault="009143F7" w:rsidP="00031527">
      <w:pPr>
        <w:ind w:left="302"/>
        <w:rPr>
          <w:rFonts w:eastAsiaTheme="minorHAnsi"/>
          <w:iCs/>
        </w:rPr>
      </w:pPr>
      <w:r w:rsidRPr="00031527">
        <w:rPr>
          <w:color w:val="1F1F1F"/>
          <w:w w:val="110"/>
          <w:u w:val="thick" w:color="595959"/>
        </w:rPr>
        <w:t>Section 6</w:t>
      </w:r>
      <w:r w:rsidRPr="00031527">
        <w:rPr>
          <w:color w:val="595959"/>
          <w:w w:val="110"/>
        </w:rPr>
        <w:t xml:space="preserve">. </w:t>
      </w:r>
      <w:r w:rsidRPr="00031527">
        <w:rPr>
          <w:i/>
          <w:color w:val="1F1F1F"/>
          <w:w w:val="110"/>
        </w:rPr>
        <w:t xml:space="preserve">Payment of Dues. </w:t>
      </w:r>
      <w:r w:rsidR="00031527" w:rsidRPr="00FB2716">
        <w:rPr>
          <w:iCs/>
        </w:rPr>
        <w:t>Dues shall be paid annually prior to the Spring Annual Conference/Training.</w:t>
      </w:r>
    </w:p>
    <w:p w14:paraId="14FDD1C7" w14:textId="3F4856E0" w:rsidR="00133AC2" w:rsidRPr="00031527" w:rsidRDefault="00133AC2">
      <w:pPr>
        <w:spacing w:before="1" w:line="261" w:lineRule="auto"/>
        <w:ind w:left="302" w:firstLine="5"/>
      </w:pPr>
    </w:p>
    <w:p w14:paraId="68658D41" w14:textId="77777777" w:rsidR="00133AC2" w:rsidRPr="00031527" w:rsidRDefault="00133AC2">
      <w:pPr>
        <w:pStyle w:val="BodyText"/>
        <w:spacing w:before="7"/>
      </w:pPr>
    </w:p>
    <w:p w14:paraId="1AE8E386" w14:textId="77777777" w:rsidR="00133AC2" w:rsidRPr="0028255E" w:rsidRDefault="009143F7">
      <w:pPr>
        <w:spacing w:before="93" w:line="264" w:lineRule="auto"/>
        <w:ind w:left="307"/>
      </w:pPr>
      <w:r w:rsidRPr="00031527">
        <w:rPr>
          <w:color w:val="1F1F1F"/>
          <w:w w:val="110"/>
          <w:u w:val="thick" w:color="1F1F1F"/>
        </w:rPr>
        <w:t>Section 7</w:t>
      </w:r>
      <w:r w:rsidRPr="00031527">
        <w:rPr>
          <w:color w:val="1F1F1F"/>
          <w:w w:val="110"/>
        </w:rPr>
        <w:t xml:space="preserve">. </w:t>
      </w:r>
      <w:r w:rsidRPr="00031527">
        <w:rPr>
          <w:i/>
          <w:color w:val="1F1F1F"/>
          <w:w w:val="110"/>
        </w:rPr>
        <w:t xml:space="preserve">Default and Termination of Membership. </w:t>
      </w:r>
      <w:r w:rsidRPr="00031527">
        <w:rPr>
          <w:color w:val="1F1F1F"/>
          <w:w w:val="110"/>
        </w:rPr>
        <w:t>When any member of any class shall be in default in the payment of dues, their membership may thereupon be terminated by the Board of Directors. Default shall become effective when dues are not paid by the first day of the annual conference</w:t>
      </w:r>
      <w:r w:rsidRPr="0028255E">
        <w:rPr>
          <w:color w:val="1F1F1F"/>
          <w:w w:val="110"/>
        </w:rPr>
        <w:t>.</w:t>
      </w:r>
    </w:p>
    <w:p w14:paraId="736D52DC" w14:textId="77777777" w:rsidR="00133AC2" w:rsidRPr="0028255E" w:rsidRDefault="00133AC2">
      <w:pPr>
        <w:pStyle w:val="BodyText"/>
        <w:spacing w:before="10"/>
      </w:pPr>
    </w:p>
    <w:p w14:paraId="4410B131" w14:textId="34F5406F" w:rsidR="00133AC2" w:rsidRPr="0028255E" w:rsidRDefault="009143F7">
      <w:pPr>
        <w:spacing w:before="93" w:line="264" w:lineRule="auto"/>
        <w:ind w:left="307"/>
      </w:pPr>
      <w:r w:rsidRPr="0028255E">
        <w:rPr>
          <w:color w:val="1F1F1F"/>
          <w:w w:val="110"/>
          <w:u w:val="thick" w:color="1F1F1F"/>
        </w:rPr>
        <w:lastRenderedPageBreak/>
        <w:t>Section 8.</w:t>
      </w:r>
      <w:r w:rsidRPr="0028255E">
        <w:rPr>
          <w:color w:val="1F1F1F"/>
          <w:w w:val="110"/>
        </w:rPr>
        <w:t xml:space="preserve"> </w:t>
      </w:r>
      <w:r w:rsidRPr="0028255E">
        <w:rPr>
          <w:i/>
          <w:color w:val="1F1F1F"/>
          <w:w w:val="110"/>
        </w:rPr>
        <w:t xml:space="preserve">Termination of Membership. </w:t>
      </w:r>
      <w:r w:rsidRPr="0028255E">
        <w:rPr>
          <w:color w:val="1F1F1F"/>
          <w:w w:val="110"/>
        </w:rPr>
        <w:t>The Board of Directors, by affirmative vote by a majority of the directors, may suspend or expel a member for cause after an appropriate hearing, and may, by a majority vote of the present at any regularly constituted meeting, terminate the membership of any member who become ineligible, or suspend or expel</w:t>
      </w:r>
    </w:p>
    <w:p w14:paraId="4207FC94" w14:textId="77777777" w:rsidR="00133AC2" w:rsidRPr="0028255E" w:rsidRDefault="00133AC2">
      <w:pPr>
        <w:pStyle w:val="BodyText"/>
        <w:rPr>
          <w:sz w:val="9"/>
        </w:rPr>
      </w:pPr>
    </w:p>
    <w:p w14:paraId="4771A24A" w14:textId="77777777" w:rsidR="00133AC2" w:rsidRPr="0028255E" w:rsidRDefault="009143F7">
      <w:pPr>
        <w:pStyle w:val="BodyText"/>
        <w:spacing w:before="94"/>
        <w:ind w:left="186" w:firstLine="8"/>
      </w:pPr>
      <w:r w:rsidRPr="0028255E">
        <w:rPr>
          <w:color w:val="525254"/>
          <w:w w:val="105"/>
        </w:rPr>
        <w:t xml:space="preserve">any member who shall be in default in the payment of dues for the period fixed by the Board of Directors </w:t>
      </w:r>
      <w:r w:rsidRPr="0028255E">
        <w:rPr>
          <w:color w:val="87898A"/>
          <w:w w:val="105"/>
        </w:rPr>
        <w:t>.</w:t>
      </w:r>
    </w:p>
    <w:p w14:paraId="6D6BD9A1" w14:textId="77777777" w:rsidR="00133AC2" w:rsidRPr="0028255E" w:rsidRDefault="00133AC2">
      <w:pPr>
        <w:pStyle w:val="BodyText"/>
        <w:spacing w:before="10"/>
        <w:rPr>
          <w:sz w:val="16"/>
        </w:rPr>
      </w:pPr>
    </w:p>
    <w:p w14:paraId="5D88F324" w14:textId="77777777" w:rsidR="00133AC2" w:rsidRPr="0028255E" w:rsidRDefault="009143F7">
      <w:pPr>
        <w:pStyle w:val="BodyText"/>
        <w:spacing w:before="93" w:line="252" w:lineRule="auto"/>
        <w:ind w:left="176" w:right="302" w:firstLine="8"/>
      </w:pPr>
      <w:r w:rsidRPr="0028255E">
        <w:rPr>
          <w:color w:val="525254"/>
          <w:w w:val="105"/>
          <w:u w:val="thick" w:color="6D6E70"/>
        </w:rPr>
        <w:t>Section 9</w:t>
      </w:r>
      <w:r w:rsidRPr="0028255E">
        <w:rPr>
          <w:color w:val="6D6E70"/>
          <w:w w:val="105"/>
        </w:rPr>
        <w:t xml:space="preserve">. </w:t>
      </w:r>
      <w:r w:rsidRPr="0028255E">
        <w:rPr>
          <w:i/>
          <w:color w:val="525254"/>
          <w:w w:val="105"/>
        </w:rPr>
        <w:t>Resignation</w:t>
      </w:r>
      <w:r w:rsidRPr="0028255E">
        <w:rPr>
          <w:i/>
          <w:color w:val="6D6E70"/>
          <w:w w:val="105"/>
        </w:rPr>
        <w:t xml:space="preserve">. </w:t>
      </w:r>
      <w:r w:rsidRPr="0028255E">
        <w:rPr>
          <w:color w:val="525254"/>
          <w:w w:val="105"/>
        </w:rPr>
        <w:t>Any member may resign by filing a written resignation with the Corporation's Secretary</w:t>
      </w:r>
      <w:r w:rsidRPr="0028255E">
        <w:rPr>
          <w:color w:val="6D6E70"/>
          <w:w w:val="105"/>
        </w:rPr>
        <w:t xml:space="preserve">, </w:t>
      </w:r>
      <w:r w:rsidRPr="0028255E">
        <w:rPr>
          <w:color w:val="525254"/>
          <w:w w:val="105"/>
        </w:rPr>
        <w:t>but such resignation shall not relieve the member so resigning of the obligation to pay all dues, assessments or other charges that have previously accrued and that remain unpaid.</w:t>
      </w:r>
    </w:p>
    <w:p w14:paraId="69E49D71" w14:textId="77777777" w:rsidR="00133AC2" w:rsidRPr="0028255E" w:rsidRDefault="00133AC2">
      <w:pPr>
        <w:pStyle w:val="BodyText"/>
        <w:spacing w:before="11"/>
        <w:rPr>
          <w:sz w:val="14"/>
        </w:rPr>
      </w:pPr>
    </w:p>
    <w:p w14:paraId="0278F170" w14:textId="77777777" w:rsidR="00133AC2" w:rsidRPr="0028255E" w:rsidRDefault="009143F7">
      <w:pPr>
        <w:pStyle w:val="BodyText"/>
        <w:spacing w:before="93" w:line="249" w:lineRule="auto"/>
        <w:ind w:left="169" w:right="290" w:firstLine="7"/>
        <w:jc w:val="both"/>
      </w:pPr>
      <w:r w:rsidRPr="0028255E">
        <w:rPr>
          <w:color w:val="525254"/>
          <w:w w:val="105"/>
          <w:u w:val="thick" w:color="87898A"/>
        </w:rPr>
        <w:t>Section 10</w:t>
      </w:r>
      <w:r w:rsidRPr="0028255E">
        <w:rPr>
          <w:color w:val="87898A"/>
          <w:w w:val="105"/>
        </w:rPr>
        <w:t xml:space="preserve">. </w:t>
      </w:r>
      <w:r w:rsidRPr="0028255E">
        <w:rPr>
          <w:i/>
          <w:color w:val="525254"/>
          <w:w w:val="105"/>
        </w:rPr>
        <w:t xml:space="preserve">Reinstatement. </w:t>
      </w:r>
      <w:r w:rsidRPr="0028255E">
        <w:rPr>
          <w:color w:val="525254"/>
          <w:w w:val="105"/>
        </w:rPr>
        <w:t>Upon written request signed by a former member and filed with the Corporation</w:t>
      </w:r>
      <w:r w:rsidRPr="0028255E">
        <w:rPr>
          <w:color w:val="6D6E70"/>
          <w:w w:val="105"/>
        </w:rPr>
        <w:t>'</w:t>
      </w:r>
      <w:r w:rsidRPr="0028255E">
        <w:rPr>
          <w:color w:val="525254"/>
          <w:w w:val="105"/>
        </w:rPr>
        <w:t xml:space="preserve">s </w:t>
      </w:r>
      <w:r w:rsidRPr="0028255E">
        <w:rPr>
          <w:color w:val="525254"/>
          <w:spacing w:val="-4"/>
          <w:w w:val="105"/>
        </w:rPr>
        <w:t>Secretary</w:t>
      </w:r>
      <w:r w:rsidRPr="0028255E">
        <w:rPr>
          <w:color w:val="6D6E70"/>
          <w:spacing w:val="-4"/>
          <w:w w:val="105"/>
        </w:rPr>
        <w:t xml:space="preserve">, </w:t>
      </w:r>
      <w:r w:rsidRPr="0028255E">
        <w:rPr>
          <w:color w:val="525254"/>
          <w:w w:val="105"/>
        </w:rPr>
        <w:t>the Board of Directors may, by the affirmative majority vote of the Directors, reinstate such former member to membership upon such terms</w:t>
      </w:r>
      <w:r w:rsidRPr="0028255E">
        <w:rPr>
          <w:color w:val="525254"/>
          <w:spacing w:val="-46"/>
          <w:w w:val="105"/>
        </w:rPr>
        <w:t xml:space="preserve"> </w:t>
      </w:r>
      <w:r w:rsidRPr="0028255E">
        <w:rPr>
          <w:color w:val="525254"/>
          <w:w w:val="105"/>
        </w:rPr>
        <w:t>as the Board of Directors may deem</w:t>
      </w:r>
      <w:r w:rsidRPr="0028255E">
        <w:rPr>
          <w:color w:val="525254"/>
          <w:spacing w:val="-34"/>
          <w:w w:val="105"/>
        </w:rPr>
        <w:t xml:space="preserve"> </w:t>
      </w:r>
      <w:r w:rsidRPr="0028255E">
        <w:rPr>
          <w:color w:val="525254"/>
          <w:spacing w:val="-4"/>
          <w:w w:val="105"/>
        </w:rPr>
        <w:t>appropriate</w:t>
      </w:r>
      <w:r w:rsidRPr="0028255E">
        <w:rPr>
          <w:color w:val="6D6E70"/>
          <w:spacing w:val="-4"/>
          <w:w w:val="105"/>
        </w:rPr>
        <w:t>.</w:t>
      </w:r>
    </w:p>
    <w:p w14:paraId="74D3130D" w14:textId="77777777" w:rsidR="00133AC2" w:rsidRPr="0028255E" w:rsidRDefault="00133AC2">
      <w:pPr>
        <w:pStyle w:val="BodyText"/>
        <w:spacing w:before="9"/>
        <w:rPr>
          <w:sz w:val="15"/>
        </w:rPr>
      </w:pPr>
    </w:p>
    <w:p w14:paraId="608ED0DC" w14:textId="77777777" w:rsidR="00133AC2" w:rsidRPr="0028255E" w:rsidRDefault="009143F7">
      <w:pPr>
        <w:pStyle w:val="BodyText"/>
        <w:spacing w:before="93" w:line="249" w:lineRule="auto"/>
        <w:ind w:left="155" w:right="302" w:firstLine="8"/>
      </w:pPr>
      <w:r w:rsidRPr="0028255E">
        <w:rPr>
          <w:color w:val="525254"/>
          <w:w w:val="105"/>
          <w:u w:val="thick" w:color="525254"/>
        </w:rPr>
        <w:t>Section 11</w:t>
      </w:r>
      <w:r w:rsidRPr="0028255E">
        <w:rPr>
          <w:color w:val="525254"/>
          <w:w w:val="105"/>
        </w:rPr>
        <w:t xml:space="preserve">. </w:t>
      </w:r>
      <w:r w:rsidRPr="0028255E">
        <w:rPr>
          <w:i/>
          <w:color w:val="525254"/>
          <w:w w:val="105"/>
        </w:rPr>
        <w:t xml:space="preserve">Notices to Members. </w:t>
      </w:r>
      <w:r w:rsidRPr="0028255E">
        <w:rPr>
          <w:color w:val="525254"/>
          <w:w w:val="105"/>
        </w:rPr>
        <w:t>The Corporation may use email, postal mail and/or facsimile to notify all members of regular or special meetings, issues to be brought before the voting members of the Corporation</w:t>
      </w:r>
      <w:r w:rsidRPr="0028255E">
        <w:rPr>
          <w:color w:val="6D6E70"/>
          <w:w w:val="105"/>
        </w:rPr>
        <w:t xml:space="preserve">, </w:t>
      </w:r>
      <w:r w:rsidRPr="0028255E">
        <w:rPr>
          <w:color w:val="525254"/>
          <w:w w:val="105"/>
        </w:rPr>
        <w:t>and future elections of Officers of the Corporation</w:t>
      </w:r>
      <w:r w:rsidRPr="0028255E">
        <w:rPr>
          <w:color w:val="6D6E70"/>
          <w:w w:val="105"/>
        </w:rPr>
        <w:t xml:space="preserve">. </w:t>
      </w:r>
      <w:r w:rsidRPr="0028255E">
        <w:rPr>
          <w:color w:val="525254"/>
          <w:w w:val="105"/>
        </w:rPr>
        <w:t>The Corporation will use the most recent addresses provided at the time the member</w:t>
      </w:r>
      <w:r w:rsidRPr="0028255E">
        <w:rPr>
          <w:color w:val="6D6E70"/>
          <w:w w:val="105"/>
        </w:rPr>
        <w:t>'</w:t>
      </w:r>
      <w:r w:rsidRPr="0028255E">
        <w:rPr>
          <w:color w:val="525254"/>
          <w:w w:val="105"/>
        </w:rPr>
        <w:t>s annual dues are paid and/or renewed. The list of emails will be considered the Corporat</w:t>
      </w:r>
      <w:r w:rsidRPr="0028255E">
        <w:rPr>
          <w:color w:val="6D6E70"/>
          <w:w w:val="105"/>
        </w:rPr>
        <w:t>i</w:t>
      </w:r>
      <w:r w:rsidRPr="0028255E">
        <w:rPr>
          <w:color w:val="525254"/>
          <w:w w:val="105"/>
        </w:rPr>
        <w:t>on</w:t>
      </w:r>
      <w:r w:rsidRPr="0028255E">
        <w:rPr>
          <w:color w:val="6D6E70"/>
          <w:w w:val="105"/>
        </w:rPr>
        <w:t>'</w:t>
      </w:r>
      <w:r w:rsidRPr="0028255E">
        <w:rPr>
          <w:color w:val="525254"/>
          <w:w w:val="105"/>
        </w:rPr>
        <w:t>s listserv</w:t>
      </w:r>
      <w:r w:rsidRPr="0028255E">
        <w:rPr>
          <w:color w:val="6D6E70"/>
          <w:w w:val="105"/>
        </w:rPr>
        <w:t>.</w:t>
      </w:r>
    </w:p>
    <w:p w14:paraId="61EF717E" w14:textId="77777777" w:rsidR="00133AC2" w:rsidRPr="0028255E" w:rsidRDefault="00133AC2">
      <w:pPr>
        <w:pStyle w:val="BodyText"/>
        <w:spacing w:before="7"/>
      </w:pPr>
    </w:p>
    <w:p w14:paraId="39E1EC5B" w14:textId="77777777" w:rsidR="00133AC2" w:rsidRPr="0028255E" w:rsidRDefault="009143F7">
      <w:pPr>
        <w:pStyle w:val="Heading2"/>
        <w:ind w:left="152"/>
      </w:pPr>
      <w:r w:rsidRPr="0028255E">
        <w:rPr>
          <w:color w:val="525254"/>
          <w:w w:val="105"/>
        </w:rPr>
        <w:t>Article V</w:t>
      </w:r>
      <w:r w:rsidRPr="0028255E">
        <w:rPr>
          <w:color w:val="6D6E70"/>
          <w:w w:val="105"/>
        </w:rPr>
        <w:t xml:space="preserve">. </w:t>
      </w:r>
      <w:r w:rsidRPr="0028255E">
        <w:rPr>
          <w:color w:val="525254"/>
          <w:w w:val="105"/>
        </w:rPr>
        <w:t>Meetings</w:t>
      </w:r>
    </w:p>
    <w:p w14:paraId="2B352305" w14:textId="77777777" w:rsidR="00133AC2" w:rsidRPr="0028255E" w:rsidRDefault="00133AC2">
      <w:pPr>
        <w:pStyle w:val="BodyText"/>
        <w:spacing w:before="2"/>
        <w:rPr>
          <w:sz w:val="16"/>
        </w:rPr>
      </w:pPr>
    </w:p>
    <w:p w14:paraId="308D46FE" w14:textId="77777777" w:rsidR="00133AC2" w:rsidRPr="0028255E" w:rsidRDefault="009143F7">
      <w:pPr>
        <w:pStyle w:val="BodyText"/>
        <w:spacing w:before="93" w:line="249" w:lineRule="auto"/>
        <w:ind w:left="137" w:right="276" w:firstLine="11"/>
      </w:pPr>
      <w:r w:rsidRPr="0028255E">
        <w:rPr>
          <w:color w:val="525254"/>
          <w:w w:val="105"/>
          <w:u w:val="thick" w:color="6D6E70"/>
        </w:rPr>
        <w:t>Section 1</w:t>
      </w:r>
      <w:r w:rsidRPr="0028255E">
        <w:rPr>
          <w:color w:val="6D6E70"/>
          <w:w w:val="105"/>
        </w:rPr>
        <w:t xml:space="preserve">. </w:t>
      </w:r>
      <w:r w:rsidRPr="0028255E">
        <w:rPr>
          <w:i/>
          <w:color w:val="525254"/>
          <w:w w:val="105"/>
        </w:rPr>
        <w:t>Regular Meetings</w:t>
      </w:r>
      <w:r w:rsidRPr="0028255E">
        <w:rPr>
          <w:i/>
          <w:color w:val="6D6E70"/>
          <w:w w:val="105"/>
        </w:rPr>
        <w:t xml:space="preserve">. </w:t>
      </w:r>
      <w:r w:rsidRPr="0028255E">
        <w:rPr>
          <w:color w:val="525254"/>
          <w:w w:val="105"/>
        </w:rPr>
        <w:t>The membership shall hold meetings semi-annually on the dates and such places as determined by the Board of Directors. Sem</w:t>
      </w:r>
      <w:r w:rsidRPr="0028255E">
        <w:rPr>
          <w:color w:val="6D6E70"/>
          <w:w w:val="105"/>
        </w:rPr>
        <w:t>i</w:t>
      </w:r>
      <w:r w:rsidRPr="0028255E">
        <w:rPr>
          <w:color w:val="525254"/>
          <w:w w:val="105"/>
        </w:rPr>
        <w:t>-annual meetings shall be held following parliamentary procedure according to Robert</w:t>
      </w:r>
      <w:r w:rsidRPr="0028255E">
        <w:rPr>
          <w:color w:val="6D6E70"/>
          <w:w w:val="105"/>
        </w:rPr>
        <w:t>'</w:t>
      </w:r>
      <w:r w:rsidRPr="0028255E">
        <w:rPr>
          <w:color w:val="525254"/>
          <w:w w:val="105"/>
        </w:rPr>
        <w:t xml:space="preserve">s Rules of </w:t>
      </w:r>
      <w:r w:rsidRPr="0028255E">
        <w:rPr>
          <w:color w:val="525254"/>
          <w:spacing w:val="-3"/>
          <w:w w:val="105"/>
        </w:rPr>
        <w:t>Order</w:t>
      </w:r>
      <w:r w:rsidRPr="0028255E">
        <w:rPr>
          <w:color w:val="6D6E70"/>
          <w:spacing w:val="-3"/>
          <w:w w:val="105"/>
        </w:rPr>
        <w:t>.</w:t>
      </w:r>
    </w:p>
    <w:p w14:paraId="36E93F63" w14:textId="77777777" w:rsidR="00133AC2" w:rsidRPr="0028255E" w:rsidRDefault="00133AC2">
      <w:pPr>
        <w:pStyle w:val="BodyText"/>
        <w:spacing w:before="10"/>
        <w:rPr>
          <w:sz w:val="15"/>
        </w:rPr>
      </w:pPr>
    </w:p>
    <w:p w14:paraId="2D318CE3" w14:textId="77777777" w:rsidR="00133AC2" w:rsidRPr="0028255E" w:rsidRDefault="009143F7">
      <w:pPr>
        <w:pStyle w:val="BodyText"/>
        <w:spacing w:before="93" w:line="247" w:lineRule="auto"/>
        <w:ind w:left="129" w:right="372" w:firstLine="12"/>
      </w:pPr>
      <w:r w:rsidRPr="0028255E">
        <w:rPr>
          <w:color w:val="525254"/>
          <w:w w:val="105"/>
          <w:u w:val="thick" w:color="525254"/>
        </w:rPr>
        <w:t>Section 2.</w:t>
      </w:r>
      <w:r w:rsidRPr="0028255E">
        <w:rPr>
          <w:color w:val="525254"/>
          <w:w w:val="105"/>
        </w:rPr>
        <w:t xml:space="preserve"> </w:t>
      </w:r>
      <w:r w:rsidRPr="0028255E">
        <w:rPr>
          <w:i/>
          <w:color w:val="525254"/>
          <w:w w:val="105"/>
        </w:rPr>
        <w:t>Special Meetings</w:t>
      </w:r>
      <w:r w:rsidRPr="0028255E">
        <w:rPr>
          <w:i/>
          <w:color w:val="6D6E70"/>
          <w:w w:val="105"/>
        </w:rPr>
        <w:t xml:space="preserve">. </w:t>
      </w:r>
      <w:r w:rsidRPr="0028255E">
        <w:rPr>
          <w:color w:val="525254"/>
          <w:w w:val="105"/>
        </w:rPr>
        <w:t>Special meetings of the membership may be called by the President or the Board of Directors of the Corporation, or by petition to the Board of Directors or the President of the Corporation by a majority of the active members entitled to vote. The petition and subsequent notice of a special meeting shall state the purpose or purposes for which the meeting</w:t>
      </w:r>
      <w:r w:rsidRPr="0028255E">
        <w:rPr>
          <w:color w:val="525254"/>
          <w:spacing w:val="-47"/>
          <w:w w:val="105"/>
        </w:rPr>
        <w:t xml:space="preserve"> </w:t>
      </w:r>
      <w:r w:rsidRPr="0028255E">
        <w:rPr>
          <w:color w:val="525254"/>
          <w:w w:val="105"/>
        </w:rPr>
        <w:t>is called.</w:t>
      </w:r>
    </w:p>
    <w:p w14:paraId="60F6A4B9" w14:textId="77777777" w:rsidR="00133AC2" w:rsidRPr="0028255E" w:rsidRDefault="00133AC2">
      <w:pPr>
        <w:pStyle w:val="BodyText"/>
        <w:spacing w:before="7"/>
        <w:rPr>
          <w:sz w:val="16"/>
        </w:rPr>
      </w:pPr>
    </w:p>
    <w:p w14:paraId="711A3940" w14:textId="77777777" w:rsidR="00133AC2" w:rsidRPr="0028255E" w:rsidRDefault="009143F7">
      <w:pPr>
        <w:pStyle w:val="BodyText"/>
        <w:spacing w:before="93" w:line="249" w:lineRule="auto"/>
        <w:ind w:left="122" w:right="302" w:firstLine="4"/>
      </w:pPr>
      <w:r w:rsidRPr="0028255E">
        <w:rPr>
          <w:color w:val="525254"/>
          <w:w w:val="105"/>
          <w:u w:val="thick" w:color="525254"/>
        </w:rPr>
        <w:t>Section 3.</w:t>
      </w:r>
      <w:r w:rsidRPr="0028255E">
        <w:rPr>
          <w:color w:val="525254"/>
          <w:w w:val="105"/>
        </w:rPr>
        <w:t xml:space="preserve"> </w:t>
      </w:r>
      <w:r w:rsidRPr="0028255E">
        <w:rPr>
          <w:i/>
          <w:color w:val="525254"/>
          <w:w w:val="105"/>
        </w:rPr>
        <w:t xml:space="preserve">Informal Action of Members. </w:t>
      </w:r>
      <w:r w:rsidRPr="0028255E">
        <w:rPr>
          <w:color w:val="525254"/>
          <w:w w:val="105"/>
        </w:rPr>
        <w:t>Any action required by law to be taken at a meeting of the members</w:t>
      </w:r>
      <w:r w:rsidRPr="0028255E">
        <w:rPr>
          <w:color w:val="6D6E70"/>
          <w:w w:val="105"/>
        </w:rPr>
        <w:t xml:space="preserve">, </w:t>
      </w:r>
      <w:r w:rsidRPr="0028255E">
        <w:rPr>
          <w:color w:val="525254"/>
          <w:w w:val="105"/>
        </w:rPr>
        <w:t>or any action which may be taken at a meeting of members</w:t>
      </w:r>
      <w:r w:rsidRPr="0028255E">
        <w:rPr>
          <w:color w:val="6D6E70"/>
          <w:w w:val="105"/>
        </w:rPr>
        <w:t xml:space="preserve">, </w:t>
      </w:r>
      <w:r w:rsidRPr="0028255E">
        <w:rPr>
          <w:color w:val="525254"/>
          <w:w w:val="105"/>
        </w:rPr>
        <w:t>may be taken without a meeting if a consent in writing</w:t>
      </w:r>
      <w:r w:rsidRPr="0028255E">
        <w:rPr>
          <w:color w:val="6D6E70"/>
          <w:w w:val="105"/>
        </w:rPr>
        <w:t xml:space="preserve">, </w:t>
      </w:r>
      <w:r w:rsidRPr="0028255E">
        <w:rPr>
          <w:color w:val="525254"/>
          <w:w w:val="105"/>
        </w:rPr>
        <w:t>setting forth the action so taken, shall be signed by all active members entitled to vote.</w:t>
      </w:r>
    </w:p>
    <w:p w14:paraId="1613499C" w14:textId="77777777" w:rsidR="00133AC2" w:rsidRPr="0028255E" w:rsidRDefault="00133AC2">
      <w:pPr>
        <w:pStyle w:val="BodyText"/>
        <w:spacing w:before="2"/>
        <w:rPr>
          <w:sz w:val="15"/>
        </w:rPr>
      </w:pPr>
    </w:p>
    <w:p w14:paraId="7CFB94CC" w14:textId="77777777" w:rsidR="00133AC2" w:rsidRPr="0028255E" w:rsidRDefault="009143F7">
      <w:pPr>
        <w:pStyle w:val="BodyText"/>
        <w:spacing w:before="93" w:line="249" w:lineRule="auto"/>
        <w:ind w:left="108" w:right="302" w:firstLine="18"/>
      </w:pPr>
      <w:r w:rsidRPr="0028255E">
        <w:rPr>
          <w:color w:val="525254"/>
          <w:w w:val="105"/>
          <w:u w:val="thick" w:color="87898A"/>
        </w:rPr>
        <w:t>Section 4</w:t>
      </w:r>
      <w:r w:rsidRPr="0028255E">
        <w:rPr>
          <w:color w:val="87898A"/>
          <w:w w:val="105"/>
          <w:u w:val="thick" w:color="87898A"/>
        </w:rPr>
        <w:t>.</w:t>
      </w:r>
      <w:r w:rsidRPr="0028255E">
        <w:rPr>
          <w:color w:val="87898A"/>
          <w:w w:val="105"/>
        </w:rPr>
        <w:t xml:space="preserve"> </w:t>
      </w:r>
      <w:r w:rsidRPr="0028255E">
        <w:rPr>
          <w:i/>
          <w:color w:val="525254"/>
          <w:w w:val="105"/>
        </w:rPr>
        <w:t>Notice of Meetings</w:t>
      </w:r>
      <w:r w:rsidRPr="0028255E">
        <w:rPr>
          <w:i/>
          <w:color w:val="6D6E70"/>
          <w:w w:val="105"/>
        </w:rPr>
        <w:t xml:space="preserve">. </w:t>
      </w:r>
      <w:r w:rsidRPr="0028255E">
        <w:rPr>
          <w:color w:val="525254"/>
          <w:w w:val="105"/>
        </w:rPr>
        <w:t>Written notice stating the place</w:t>
      </w:r>
      <w:r w:rsidRPr="0028255E">
        <w:rPr>
          <w:color w:val="6D6E70"/>
          <w:w w:val="105"/>
        </w:rPr>
        <w:t xml:space="preserve">, </w:t>
      </w:r>
      <w:r w:rsidRPr="0028255E">
        <w:rPr>
          <w:color w:val="525254"/>
          <w:w w:val="105"/>
        </w:rPr>
        <w:t>day and hour of any meeting of the membership shall be delivered to each member of the Corporation not less than thirty (30) days before the date of such meeting</w:t>
      </w:r>
      <w:r w:rsidRPr="0028255E">
        <w:rPr>
          <w:color w:val="6D6E70"/>
          <w:w w:val="105"/>
        </w:rPr>
        <w:t xml:space="preserve">. </w:t>
      </w:r>
      <w:r w:rsidRPr="0028255E">
        <w:rPr>
          <w:color w:val="525254"/>
          <w:w w:val="105"/>
        </w:rPr>
        <w:t>This notice may be delivered by postal mail, email</w:t>
      </w:r>
      <w:r w:rsidRPr="0028255E">
        <w:rPr>
          <w:color w:val="6D6E70"/>
          <w:w w:val="105"/>
        </w:rPr>
        <w:t xml:space="preserve">, </w:t>
      </w:r>
      <w:r w:rsidRPr="0028255E">
        <w:rPr>
          <w:color w:val="525254"/>
          <w:w w:val="105"/>
        </w:rPr>
        <w:t>and/or facsimile</w:t>
      </w:r>
      <w:r w:rsidRPr="0028255E">
        <w:rPr>
          <w:color w:val="6D6E70"/>
          <w:w w:val="105"/>
        </w:rPr>
        <w:t xml:space="preserve">. </w:t>
      </w:r>
      <w:r w:rsidRPr="0028255E">
        <w:rPr>
          <w:color w:val="525254"/>
          <w:w w:val="105"/>
        </w:rPr>
        <w:t xml:space="preserve">Attendance at any meeting by a member shall </w:t>
      </w:r>
      <w:r w:rsidRPr="0028255E">
        <w:rPr>
          <w:color w:val="525254"/>
          <w:w w:val="105"/>
        </w:rPr>
        <w:lastRenderedPageBreak/>
        <w:t>constitute a waiver of notice of the meeting</w:t>
      </w:r>
      <w:r w:rsidRPr="0028255E">
        <w:rPr>
          <w:color w:val="6D6E70"/>
          <w:w w:val="105"/>
        </w:rPr>
        <w:t xml:space="preserve">, </w:t>
      </w:r>
      <w:r w:rsidRPr="0028255E">
        <w:rPr>
          <w:color w:val="525254"/>
          <w:w w:val="105"/>
        </w:rPr>
        <w:t>except where a member attends a meeting for the express purpose of objecting to the transaction of any business because the meeting was not lawfully called or convened</w:t>
      </w:r>
      <w:r w:rsidRPr="0028255E">
        <w:rPr>
          <w:color w:val="87898A"/>
          <w:w w:val="105"/>
        </w:rPr>
        <w:t>.</w:t>
      </w:r>
    </w:p>
    <w:p w14:paraId="3CD6DC0D" w14:textId="41E34E76" w:rsidR="00133AC2" w:rsidRPr="0028255E" w:rsidRDefault="001808C8">
      <w:pPr>
        <w:pStyle w:val="Heading1"/>
        <w:spacing w:before="100"/>
        <w:ind w:left="303"/>
      </w:pPr>
      <w:r w:rsidRPr="0028255E">
        <w:rPr>
          <w:color w:val="1F1F1F"/>
        </w:rPr>
        <w:t>A</w:t>
      </w:r>
      <w:r w:rsidR="009143F7" w:rsidRPr="0028255E">
        <w:rPr>
          <w:color w:val="1F1F1F"/>
        </w:rPr>
        <w:t>rticle VI</w:t>
      </w:r>
      <w:r w:rsidR="009143F7" w:rsidRPr="0028255E">
        <w:rPr>
          <w:color w:val="444644"/>
        </w:rPr>
        <w:t xml:space="preserve">. </w:t>
      </w:r>
      <w:r w:rsidR="009143F7" w:rsidRPr="0028255E">
        <w:rPr>
          <w:color w:val="1F1F1F"/>
        </w:rPr>
        <w:t>Voting</w:t>
      </w:r>
    </w:p>
    <w:p w14:paraId="19C4BD96" w14:textId="77777777" w:rsidR="00133AC2" w:rsidRPr="0028255E" w:rsidRDefault="00133AC2">
      <w:pPr>
        <w:pStyle w:val="BodyText"/>
        <w:spacing w:before="4"/>
        <w:rPr>
          <w:sz w:val="15"/>
        </w:rPr>
      </w:pPr>
    </w:p>
    <w:p w14:paraId="2BA9D552" w14:textId="724DA4F7" w:rsidR="00133AC2" w:rsidRPr="0028255E" w:rsidRDefault="009143F7">
      <w:pPr>
        <w:pStyle w:val="BodyText"/>
        <w:spacing w:before="93" w:line="254" w:lineRule="auto"/>
        <w:ind w:left="295" w:right="225" w:firstLine="5"/>
      </w:pPr>
      <w:r w:rsidRPr="0028255E">
        <w:rPr>
          <w:color w:val="1F1F1F"/>
          <w:w w:val="105"/>
          <w:u w:val="thick" w:color="1F1F1F"/>
        </w:rPr>
        <w:t>Section 1</w:t>
      </w:r>
      <w:r w:rsidRPr="0028255E">
        <w:rPr>
          <w:color w:val="1F1F1F"/>
          <w:w w:val="105"/>
        </w:rPr>
        <w:t xml:space="preserve">. </w:t>
      </w:r>
      <w:r w:rsidRPr="0028255E">
        <w:rPr>
          <w:i/>
          <w:color w:val="1F1F1F"/>
          <w:w w:val="105"/>
        </w:rPr>
        <w:t>Voting and Participation Rights</w:t>
      </w:r>
      <w:r w:rsidRPr="0028255E">
        <w:rPr>
          <w:i/>
          <w:color w:val="565656"/>
          <w:w w:val="105"/>
        </w:rPr>
        <w:t xml:space="preserve">. </w:t>
      </w:r>
      <w:r w:rsidRPr="0028255E">
        <w:rPr>
          <w:color w:val="1F1F1F"/>
          <w:w w:val="105"/>
        </w:rPr>
        <w:t>Each active member institution shall be entitled to participate and cast one vote through their representative or designated alternate on any matter submitted to a vote of the membership. The representative or designated alternate must be made know</w:t>
      </w:r>
      <w:r w:rsidR="0003184C" w:rsidRPr="0028255E">
        <w:rPr>
          <w:color w:val="1F1F1F"/>
          <w:w w:val="105"/>
        </w:rPr>
        <w:t>n</w:t>
      </w:r>
      <w:r w:rsidRPr="0028255E">
        <w:rPr>
          <w:color w:val="1F1F1F"/>
          <w:w w:val="105"/>
        </w:rPr>
        <w:t xml:space="preserve"> in writing to the Corporation at the time the dues are paid. The representative or designated alternate may be changed</w:t>
      </w:r>
      <w:r w:rsidRPr="0028255E">
        <w:rPr>
          <w:color w:val="444644"/>
          <w:w w:val="105"/>
        </w:rPr>
        <w:t xml:space="preserve">, </w:t>
      </w:r>
      <w:r w:rsidRPr="0028255E">
        <w:rPr>
          <w:color w:val="1F1F1F"/>
          <w:w w:val="105"/>
        </w:rPr>
        <w:t>if submitted in writing to the Secretary of the Corporation prior to the business session of the semi-annual meeting. An active member institution is eligible to vote on matters before the membership only if the member is current on its annual dues. Affiliate and emeritus members are not entitled to vote on matters before the membership. The affirmative majority vote upon any matter before the quorum by the active members present shall constitute an affirmation of the matter.</w:t>
      </w:r>
    </w:p>
    <w:p w14:paraId="2D697C9D" w14:textId="77777777" w:rsidR="00133AC2" w:rsidRPr="0028255E" w:rsidRDefault="00133AC2">
      <w:pPr>
        <w:pStyle w:val="BodyText"/>
        <w:spacing w:before="4"/>
        <w:rPr>
          <w:sz w:val="13"/>
        </w:rPr>
      </w:pPr>
    </w:p>
    <w:p w14:paraId="42DE5400" w14:textId="77777777" w:rsidR="00133AC2" w:rsidRPr="0028255E" w:rsidRDefault="009143F7">
      <w:pPr>
        <w:pStyle w:val="BodyText"/>
        <w:spacing w:before="93" w:line="254" w:lineRule="auto"/>
        <w:ind w:left="306" w:right="302" w:hanging="7"/>
      </w:pPr>
      <w:r w:rsidRPr="0028255E">
        <w:rPr>
          <w:color w:val="1F1F1F"/>
          <w:w w:val="105"/>
          <w:u w:val="thick" w:color="1F1F1F"/>
        </w:rPr>
        <w:t>Section 2.</w:t>
      </w:r>
      <w:r w:rsidRPr="0028255E">
        <w:rPr>
          <w:color w:val="1F1F1F"/>
          <w:w w:val="105"/>
        </w:rPr>
        <w:t xml:space="preserve"> </w:t>
      </w:r>
      <w:r w:rsidRPr="0028255E">
        <w:rPr>
          <w:i/>
          <w:color w:val="1F1F1F"/>
          <w:w w:val="105"/>
        </w:rPr>
        <w:t>Quorum</w:t>
      </w:r>
      <w:r w:rsidRPr="0028255E">
        <w:rPr>
          <w:i/>
          <w:color w:val="565656"/>
          <w:w w:val="105"/>
        </w:rPr>
        <w:t xml:space="preserve">. </w:t>
      </w:r>
      <w:r w:rsidRPr="0028255E">
        <w:rPr>
          <w:color w:val="1F1F1F"/>
          <w:w w:val="105"/>
        </w:rPr>
        <w:t>The active members present and voting at any called meeting of the Corporation's membership shall constitute a quorum</w:t>
      </w:r>
      <w:r w:rsidRPr="0028255E">
        <w:rPr>
          <w:color w:val="565656"/>
          <w:w w:val="105"/>
        </w:rPr>
        <w:t>.</w:t>
      </w:r>
    </w:p>
    <w:p w14:paraId="664949FB" w14:textId="77777777" w:rsidR="00133AC2" w:rsidRPr="0028255E" w:rsidRDefault="00133AC2">
      <w:pPr>
        <w:pStyle w:val="BodyText"/>
        <w:spacing w:before="3"/>
        <w:rPr>
          <w:sz w:val="14"/>
        </w:rPr>
      </w:pPr>
    </w:p>
    <w:p w14:paraId="24A8150D" w14:textId="77777777" w:rsidR="00133AC2" w:rsidRPr="0028255E" w:rsidRDefault="009143F7">
      <w:pPr>
        <w:pStyle w:val="BodyText"/>
        <w:spacing w:before="93" w:line="254" w:lineRule="auto"/>
        <w:ind w:left="300" w:right="105"/>
      </w:pPr>
      <w:r w:rsidRPr="0028255E">
        <w:rPr>
          <w:color w:val="1F1F1F"/>
          <w:w w:val="105"/>
          <w:u w:val="thick" w:color="1F1F1F"/>
        </w:rPr>
        <w:t>Section 3</w:t>
      </w:r>
      <w:r w:rsidRPr="0028255E">
        <w:rPr>
          <w:color w:val="1F1F1F"/>
          <w:w w:val="105"/>
        </w:rPr>
        <w:t xml:space="preserve">. </w:t>
      </w:r>
      <w:r w:rsidRPr="0028255E">
        <w:rPr>
          <w:i/>
          <w:color w:val="1F1F1F"/>
          <w:w w:val="105"/>
        </w:rPr>
        <w:t xml:space="preserve">Voting by Proxy. </w:t>
      </w:r>
      <w:r w:rsidRPr="0028255E">
        <w:rPr>
          <w:color w:val="1F1F1F"/>
          <w:w w:val="105"/>
        </w:rPr>
        <w:t>Each member entitled to vote may vote by proxy executed via postal mail</w:t>
      </w:r>
      <w:r w:rsidRPr="0028255E">
        <w:rPr>
          <w:color w:val="444644"/>
          <w:w w:val="105"/>
        </w:rPr>
        <w:t xml:space="preserve">, </w:t>
      </w:r>
      <w:r w:rsidRPr="0028255E">
        <w:rPr>
          <w:color w:val="1F1F1F"/>
          <w:w w:val="105"/>
        </w:rPr>
        <w:t>email or facsimile by the representative or designated alternate or his or her duly authorized attorney-in-fact. This authorization must be received by the Secretary of the Corporation no less than 48 hours before the called vote</w:t>
      </w:r>
      <w:r w:rsidRPr="0028255E">
        <w:rPr>
          <w:color w:val="565656"/>
          <w:w w:val="105"/>
        </w:rPr>
        <w:t>.</w:t>
      </w:r>
    </w:p>
    <w:p w14:paraId="5F3C58A8" w14:textId="77777777" w:rsidR="00133AC2" w:rsidRPr="0028255E" w:rsidRDefault="00133AC2">
      <w:pPr>
        <w:pStyle w:val="BodyText"/>
        <w:spacing w:before="8"/>
        <w:rPr>
          <w:sz w:val="14"/>
        </w:rPr>
      </w:pPr>
    </w:p>
    <w:p w14:paraId="29220311" w14:textId="77777777" w:rsidR="00133AC2" w:rsidRPr="0028255E" w:rsidRDefault="009143F7">
      <w:pPr>
        <w:pStyle w:val="BodyText"/>
        <w:spacing w:before="93" w:line="254" w:lineRule="auto"/>
        <w:ind w:left="303" w:right="302" w:hanging="3"/>
      </w:pPr>
      <w:r w:rsidRPr="0028255E">
        <w:rPr>
          <w:color w:val="1F1F1F"/>
          <w:w w:val="105"/>
          <w:u w:val="thick" w:color="1F1F1F"/>
        </w:rPr>
        <w:t>Section 4</w:t>
      </w:r>
      <w:r w:rsidRPr="0028255E">
        <w:rPr>
          <w:color w:val="1F1F1F"/>
          <w:w w:val="105"/>
        </w:rPr>
        <w:t xml:space="preserve">. </w:t>
      </w:r>
      <w:r w:rsidRPr="0028255E">
        <w:rPr>
          <w:i/>
          <w:color w:val="1F1F1F"/>
          <w:w w:val="105"/>
        </w:rPr>
        <w:t xml:space="preserve">Voting by Mail. </w:t>
      </w:r>
      <w:r w:rsidRPr="0028255E">
        <w:rPr>
          <w:color w:val="1F1F1F"/>
          <w:w w:val="105"/>
        </w:rPr>
        <w:t>Each member entitled to vote may cast the vote by postal mail, email</w:t>
      </w:r>
      <w:r w:rsidRPr="0028255E">
        <w:rPr>
          <w:color w:val="444644"/>
          <w:w w:val="105"/>
        </w:rPr>
        <w:t xml:space="preserve">, </w:t>
      </w:r>
      <w:r w:rsidRPr="0028255E">
        <w:rPr>
          <w:color w:val="1F1F1F"/>
          <w:w w:val="105"/>
        </w:rPr>
        <w:t>or facsimile. The vote must be received by the Secretary of the Corporation no less than 48 hours before the called vote.</w:t>
      </w:r>
    </w:p>
    <w:p w14:paraId="18DC7B72" w14:textId="77777777" w:rsidR="00133AC2" w:rsidRPr="0028255E" w:rsidRDefault="00133AC2">
      <w:pPr>
        <w:pStyle w:val="BodyText"/>
        <w:spacing w:before="2"/>
        <w:rPr>
          <w:sz w:val="14"/>
        </w:rPr>
      </w:pPr>
    </w:p>
    <w:p w14:paraId="5D7876D7" w14:textId="77777777" w:rsidR="00133AC2" w:rsidRPr="0028255E" w:rsidRDefault="009143F7">
      <w:pPr>
        <w:pStyle w:val="BodyText"/>
        <w:spacing w:before="93" w:line="256" w:lineRule="auto"/>
        <w:ind w:left="302" w:right="225" w:firstLine="5"/>
      </w:pPr>
      <w:r w:rsidRPr="0028255E">
        <w:rPr>
          <w:color w:val="1F1F1F"/>
          <w:w w:val="105"/>
          <w:u w:val="thick" w:color="1F1F1F"/>
        </w:rPr>
        <w:t>Section 5</w:t>
      </w:r>
      <w:r w:rsidRPr="0028255E">
        <w:rPr>
          <w:color w:val="1F1F1F"/>
          <w:w w:val="105"/>
        </w:rPr>
        <w:t xml:space="preserve">. </w:t>
      </w:r>
      <w:r w:rsidRPr="0028255E">
        <w:rPr>
          <w:i/>
          <w:color w:val="1F1F1F"/>
          <w:w w:val="105"/>
        </w:rPr>
        <w:t xml:space="preserve">Voting on Election of Officers. </w:t>
      </w:r>
      <w:r w:rsidRPr="0028255E">
        <w:rPr>
          <w:color w:val="1F1F1F"/>
          <w:w w:val="105"/>
        </w:rPr>
        <w:t xml:space="preserve">The Election of Officers for the Corporation will be on-line through the </w:t>
      </w:r>
      <w:r w:rsidRPr="0028255E">
        <w:rPr>
          <w:color w:val="1F1F1F"/>
          <w:spacing w:val="-5"/>
          <w:w w:val="105"/>
        </w:rPr>
        <w:t>Corporation</w:t>
      </w:r>
      <w:r w:rsidRPr="0028255E">
        <w:rPr>
          <w:color w:val="565656"/>
          <w:spacing w:val="-5"/>
          <w:w w:val="105"/>
        </w:rPr>
        <w:t>'</w:t>
      </w:r>
      <w:r w:rsidRPr="0028255E">
        <w:rPr>
          <w:color w:val="1F1F1F"/>
          <w:spacing w:val="-5"/>
          <w:w w:val="105"/>
        </w:rPr>
        <w:t xml:space="preserve">s </w:t>
      </w:r>
      <w:r w:rsidRPr="0028255E">
        <w:rPr>
          <w:color w:val="1F1F1F"/>
          <w:w w:val="105"/>
        </w:rPr>
        <w:t>website. Each active member institution will be allowed to cast one vote per Section 1 of Article</w:t>
      </w:r>
      <w:r w:rsidRPr="0028255E">
        <w:rPr>
          <w:color w:val="1F1F1F"/>
          <w:spacing w:val="-27"/>
          <w:w w:val="105"/>
        </w:rPr>
        <w:t xml:space="preserve"> </w:t>
      </w:r>
      <w:r w:rsidRPr="0028255E">
        <w:rPr>
          <w:color w:val="1F1F1F"/>
          <w:w w:val="105"/>
        </w:rPr>
        <w:t>VI.</w:t>
      </w:r>
    </w:p>
    <w:p w14:paraId="7173F94F" w14:textId="77777777" w:rsidR="00133AC2" w:rsidRPr="0028255E" w:rsidRDefault="00133AC2">
      <w:pPr>
        <w:pStyle w:val="BodyText"/>
        <w:spacing w:before="10"/>
        <w:rPr>
          <w:sz w:val="21"/>
        </w:rPr>
      </w:pPr>
    </w:p>
    <w:p w14:paraId="0930386D" w14:textId="77777777" w:rsidR="00133AC2" w:rsidRPr="0028255E" w:rsidRDefault="009143F7">
      <w:pPr>
        <w:pStyle w:val="Heading1"/>
      </w:pPr>
      <w:r w:rsidRPr="0028255E">
        <w:rPr>
          <w:color w:val="1F1F1F"/>
        </w:rPr>
        <w:t>Article VII. Board of D</w:t>
      </w:r>
      <w:r w:rsidRPr="0028255E">
        <w:rPr>
          <w:color w:val="234831"/>
        </w:rPr>
        <w:t>i</w:t>
      </w:r>
      <w:r w:rsidRPr="0028255E">
        <w:rPr>
          <w:color w:val="1F1F1F"/>
        </w:rPr>
        <w:t>rectors</w:t>
      </w:r>
    </w:p>
    <w:p w14:paraId="19F1504B" w14:textId="77777777" w:rsidR="00133AC2" w:rsidRPr="0028255E" w:rsidRDefault="00133AC2">
      <w:pPr>
        <w:pStyle w:val="BodyText"/>
        <w:spacing w:before="5"/>
        <w:rPr>
          <w:sz w:val="15"/>
        </w:rPr>
      </w:pPr>
    </w:p>
    <w:p w14:paraId="59A2048B" w14:textId="77777777" w:rsidR="00133AC2" w:rsidRPr="0028255E" w:rsidRDefault="009143F7">
      <w:pPr>
        <w:pStyle w:val="BodyText"/>
        <w:spacing w:before="93" w:line="252" w:lineRule="auto"/>
        <w:ind w:left="302" w:right="136" w:firstLine="5"/>
      </w:pPr>
      <w:r w:rsidRPr="0028255E">
        <w:rPr>
          <w:color w:val="1F1F1F"/>
          <w:w w:val="105"/>
          <w:u w:val="thick" w:color="1F1F1F"/>
        </w:rPr>
        <w:t>Section 1</w:t>
      </w:r>
      <w:r w:rsidRPr="0028255E">
        <w:rPr>
          <w:color w:val="1F1F1F"/>
          <w:w w:val="105"/>
        </w:rPr>
        <w:t xml:space="preserve">. </w:t>
      </w:r>
      <w:r w:rsidRPr="0028255E">
        <w:rPr>
          <w:i/>
          <w:color w:val="1F1F1F"/>
          <w:w w:val="105"/>
        </w:rPr>
        <w:t>Number, Tenure</w:t>
      </w:r>
      <w:r w:rsidRPr="0028255E">
        <w:rPr>
          <w:i/>
          <w:color w:val="444644"/>
          <w:w w:val="105"/>
        </w:rPr>
        <w:t xml:space="preserve">, </w:t>
      </w:r>
      <w:r w:rsidRPr="0028255E">
        <w:rPr>
          <w:i/>
          <w:color w:val="1F1F1F"/>
          <w:w w:val="105"/>
        </w:rPr>
        <w:t xml:space="preserve">and Qualifications. </w:t>
      </w:r>
      <w:r w:rsidRPr="0028255E">
        <w:rPr>
          <w:color w:val="1F1F1F"/>
          <w:w w:val="105"/>
        </w:rPr>
        <w:t>The Board of Directors of the Corporation shall consist of the elected officers as defined in Article VIII, Section 1 of these by-laws, plus the immediate Past President.</w:t>
      </w:r>
      <w:r w:rsidRPr="0028255E">
        <w:rPr>
          <w:color w:val="1F1F1F"/>
          <w:spacing w:val="-9"/>
          <w:w w:val="105"/>
        </w:rPr>
        <w:t xml:space="preserve"> </w:t>
      </w:r>
      <w:r w:rsidRPr="0028255E">
        <w:rPr>
          <w:color w:val="1F1F1F"/>
          <w:w w:val="105"/>
        </w:rPr>
        <w:t xml:space="preserve">Each Director shall hold office on the Board of Directors in conjunction with their tenure as succeeded on the Board by their successor in the corresponding position they hold as an officer of the Corporation according to the rules of qualification and succession for Officers as defined in Article </w:t>
      </w:r>
      <w:r w:rsidRPr="0028255E">
        <w:rPr>
          <w:color w:val="1F1F1F"/>
          <w:spacing w:val="-4"/>
          <w:w w:val="105"/>
        </w:rPr>
        <w:t>VIII</w:t>
      </w:r>
      <w:r w:rsidRPr="0028255E">
        <w:rPr>
          <w:color w:val="444644"/>
          <w:spacing w:val="-4"/>
          <w:w w:val="105"/>
        </w:rPr>
        <w:t xml:space="preserve">, </w:t>
      </w:r>
      <w:r w:rsidRPr="0028255E">
        <w:rPr>
          <w:color w:val="1F1F1F"/>
          <w:w w:val="105"/>
        </w:rPr>
        <w:t xml:space="preserve">Section 4 </w:t>
      </w:r>
      <w:r w:rsidRPr="0028255E">
        <w:rPr>
          <w:color w:val="313133"/>
          <w:w w:val="105"/>
        </w:rPr>
        <w:t xml:space="preserve">of </w:t>
      </w:r>
      <w:r w:rsidRPr="0028255E">
        <w:rPr>
          <w:color w:val="1F1F1F"/>
          <w:w w:val="105"/>
        </w:rPr>
        <w:t xml:space="preserve">these by-laws.  The President of the </w:t>
      </w:r>
      <w:r w:rsidRPr="0028255E">
        <w:rPr>
          <w:color w:val="1F1F1F"/>
          <w:spacing w:val="-4"/>
          <w:w w:val="105"/>
        </w:rPr>
        <w:t>Corporation</w:t>
      </w:r>
      <w:r w:rsidRPr="0028255E">
        <w:rPr>
          <w:color w:val="444644"/>
          <w:spacing w:val="-4"/>
          <w:w w:val="105"/>
        </w:rPr>
        <w:t xml:space="preserve">, </w:t>
      </w:r>
      <w:r w:rsidRPr="0028255E">
        <w:rPr>
          <w:color w:val="1F1F1F"/>
          <w:w w:val="105"/>
        </w:rPr>
        <w:t xml:space="preserve">or the President­ Elect (in the absence of the President, or on matters involving the </w:t>
      </w:r>
      <w:r w:rsidRPr="0028255E">
        <w:rPr>
          <w:color w:val="1F1F1F"/>
          <w:spacing w:val="-6"/>
          <w:w w:val="105"/>
        </w:rPr>
        <w:t>President)</w:t>
      </w:r>
      <w:r w:rsidRPr="0028255E">
        <w:rPr>
          <w:color w:val="444644"/>
          <w:spacing w:val="-6"/>
          <w:w w:val="105"/>
        </w:rPr>
        <w:t xml:space="preserve">, </w:t>
      </w:r>
      <w:r w:rsidRPr="0028255E">
        <w:rPr>
          <w:color w:val="1F1F1F"/>
          <w:w w:val="105"/>
        </w:rPr>
        <w:t xml:space="preserve">shall act as Chairperson of the Board of Directors. The Secretary of the </w:t>
      </w:r>
      <w:r w:rsidRPr="0028255E">
        <w:rPr>
          <w:color w:val="313133"/>
          <w:w w:val="105"/>
        </w:rPr>
        <w:t xml:space="preserve">Corporation </w:t>
      </w:r>
      <w:r w:rsidRPr="0028255E">
        <w:rPr>
          <w:color w:val="1F1F1F"/>
          <w:w w:val="105"/>
        </w:rPr>
        <w:t xml:space="preserve">shall act as the Secretary of the Board of Directors in all matters before the Board. The </w:t>
      </w:r>
      <w:r w:rsidRPr="0028255E">
        <w:rPr>
          <w:color w:val="1F1F1F"/>
          <w:spacing w:val="-6"/>
          <w:w w:val="105"/>
        </w:rPr>
        <w:t>number</w:t>
      </w:r>
      <w:r w:rsidRPr="0028255E">
        <w:rPr>
          <w:color w:val="444644"/>
          <w:spacing w:val="-6"/>
          <w:w w:val="105"/>
        </w:rPr>
        <w:t xml:space="preserve">, </w:t>
      </w:r>
      <w:r w:rsidRPr="0028255E">
        <w:rPr>
          <w:color w:val="1F1F1F"/>
          <w:w w:val="105"/>
        </w:rPr>
        <w:t>tenure, or qualifications of the Directors may be enlarged or limited by a majority vote of the sitting Board of</w:t>
      </w:r>
      <w:r w:rsidRPr="0028255E">
        <w:rPr>
          <w:color w:val="1F1F1F"/>
          <w:spacing w:val="-12"/>
          <w:w w:val="105"/>
        </w:rPr>
        <w:t xml:space="preserve"> </w:t>
      </w:r>
      <w:r w:rsidRPr="0028255E">
        <w:rPr>
          <w:color w:val="1F1F1F"/>
          <w:spacing w:val="-6"/>
          <w:w w:val="105"/>
        </w:rPr>
        <w:t>Directors</w:t>
      </w:r>
      <w:r w:rsidRPr="0028255E">
        <w:rPr>
          <w:color w:val="444644"/>
          <w:spacing w:val="-6"/>
          <w:w w:val="105"/>
        </w:rPr>
        <w:t>.</w:t>
      </w:r>
    </w:p>
    <w:p w14:paraId="37952449" w14:textId="77777777" w:rsidR="00133AC2" w:rsidRPr="0028255E" w:rsidRDefault="00133AC2">
      <w:pPr>
        <w:spacing w:line="252" w:lineRule="auto"/>
        <w:sectPr w:rsidR="00133AC2" w:rsidRPr="0028255E">
          <w:footerReference w:type="default" r:id="rId8"/>
          <w:pgSz w:w="12240" w:h="15840"/>
          <w:pgMar w:top="1500" w:right="1440" w:bottom="1540" w:left="1400" w:header="0" w:footer="1286" w:gutter="0"/>
          <w:cols w:space="720"/>
        </w:sectPr>
      </w:pPr>
    </w:p>
    <w:p w14:paraId="6F9DCB8D" w14:textId="77777777" w:rsidR="00133AC2" w:rsidRPr="0028255E" w:rsidRDefault="00133AC2">
      <w:pPr>
        <w:pStyle w:val="BodyText"/>
        <w:spacing w:before="3"/>
        <w:rPr>
          <w:sz w:val="10"/>
        </w:rPr>
      </w:pPr>
    </w:p>
    <w:p w14:paraId="1396C18F" w14:textId="77777777" w:rsidR="00133AC2" w:rsidRPr="0028255E" w:rsidRDefault="009143F7">
      <w:pPr>
        <w:spacing w:before="93" w:line="261" w:lineRule="auto"/>
        <w:ind w:left="171" w:right="302" w:firstLine="6"/>
        <w:rPr>
          <w:sz w:val="21"/>
        </w:rPr>
      </w:pPr>
      <w:r w:rsidRPr="0028255E">
        <w:rPr>
          <w:color w:val="525254"/>
          <w:w w:val="110"/>
          <w:sz w:val="21"/>
          <w:u w:val="thick" w:color="6E6E70"/>
        </w:rPr>
        <w:t>Section 2</w:t>
      </w:r>
      <w:r w:rsidRPr="0028255E">
        <w:rPr>
          <w:color w:val="6E6E70"/>
          <w:w w:val="110"/>
          <w:sz w:val="21"/>
        </w:rPr>
        <w:t xml:space="preserve">. </w:t>
      </w:r>
      <w:r w:rsidRPr="0028255E">
        <w:rPr>
          <w:i/>
          <w:color w:val="525254"/>
          <w:w w:val="110"/>
        </w:rPr>
        <w:t xml:space="preserve">General Powers. </w:t>
      </w:r>
      <w:r w:rsidRPr="0028255E">
        <w:rPr>
          <w:color w:val="525254"/>
          <w:w w:val="110"/>
          <w:sz w:val="21"/>
        </w:rPr>
        <w:t>The affairs of the Corporation shall be managed by the Board of Directors</w:t>
      </w:r>
      <w:r w:rsidRPr="0028255E">
        <w:rPr>
          <w:color w:val="6E6E70"/>
          <w:w w:val="110"/>
          <w:sz w:val="21"/>
        </w:rPr>
        <w:t xml:space="preserve">. </w:t>
      </w:r>
      <w:r w:rsidRPr="0028255E">
        <w:rPr>
          <w:color w:val="525254"/>
          <w:w w:val="110"/>
          <w:sz w:val="21"/>
        </w:rPr>
        <w:t>Furthermore, the Board of Directors shall act on behalf of the Corporation between meetings of the membership</w:t>
      </w:r>
      <w:r w:rsidRPr="0028255E">
        <w:rPr>
          <w:color w:val="6E6E70"/>
          <w:w w:val="110"/>
          <w:sz w:val="21"/>
        </w:rPr>
        <w:t xml:space="preserve">. </w:t>
      </w:r>
      <w:r w:rsidRPr="0028255E">
        <w:rPr>
          <w:color w:val="525254"/>
          <w:w w:val="110"/>
          <w:sz w:val="21"/>
        </w:rPr>
        <w:t>The President of the Board of Directors shall have the power and authority to appoint ad hoc committees (with the exception of the Nominating Committee) for assisting the Board on matters of the Corporation.</w:t>
      </w:r>
    </w:p>
    <w:p w14:paraId="198C3CA1" w14:textId="77777777" w:rsidR="00133AC2" w:rsidRPr="0028255E" w:rsidRDefault="00133AC2">
      <w:pPr>
        <w:pStyle w:val="BodyText"/>
        <w:spacing w:before="2"/>
        <w:rPr>
          <w:sz w:val="14"/>
        </w:rPr>
      </w:pPr>
    </w:p>
    <w:p w14:paraId="33FEB060" w14:textId="77777777" w:rsidR="00133AC2" w:rsidRPr="0028255E" w:rsidRDefault="009143F7">
      <w:pPr>
        <w:spacing w:before="91" w:line="259" w:lineRule="auto"/>
        <w:ind w:left="164" w:right="302" w:firstLine="5"/>
        <w:rPr>
          <w:sz w:val="21"/>
        </w:rPr>
      </w:pPr>
      <w:r w:rsidRPr="0028255E">
        <w:rPr>
          <w:color w:val="525254"/>
          <w:w w:val="110"/>
          <w:sz w:val="21"/>
          <w:u w:val="thick" w:color="525254"/>
        </w:rPr>
        <w:t xml:space="preserve">Section </w:t>
      </w:r>
      <w:r w:rsidRPr="0028255E">
        <w:rPr>
          <w:color w:val="525254"/>
          <w:w w:val="110"/>
          <w:sz w:val="23"/>
          <w:u w:val="thick" w:color="525254"/>
        </w:rPr>
        <w:t>3.</w:t>
      </w:r>
      <w:r w:rsidRPr="0028255E">
        <w:rPr>
          <w:color w:val="525254"/>
          <w:w w:val="110"/>
          <w:sz w:val="23"/>
        </w:rPr>
        <w:t xml:space="preserve"> </w:t>
      </w:r>
      <w:r w:rsidRPr="0028255E">
        <w:rPr>
          <w:i/>
          <w:color w:val="525254"/>
          <w:w w:val="110"/>
        </w:rPr>
        <w:t xml:space="preserve">Vacancies. </w:t>
      </w:r>
      <w:r w:rsidRPr="0028255E">
        <w:rPr>
          <w:color w:val="525254"/>
          <w:w w:val="110"/>
          <w:sz w:val="21"/>
        </w:rPr>
        <w:t>Vacancies in the Board of Directors shall be filled in a manner consistent with the filling of vacancies prescribed for the Corporation</w:t>
      </w:r>
      <w:r w:rsidRPr="0028255E">
        <w:rPr>
          <w:color w:val="6E6E70"/>
          <w:w w:val="110"/>
          <w:sz w:val="21"/>
        </w:rPr>
        <w:t>'</w:t>
      </w:r>
      <w:r w:rsidRPr="0028255E">
        <w:rPr>
          <w:color w:val="525254"/>
          <w:w w:val="110"/>
          <w:sz w:val="21"/>
        </w:rPr>
        <w:t>s officers as defined in Article VIII, Section 4 of these by-laws</w:t>
      </w:r>
      <w:r w:rsidRPr="0028255E">
        <w:rPr>
          <w:color w:val="6E6E70"/>
          <w:w w:val="110"/>
          <w:sz w:val="21"/>
        </w:rPr>
        <w:t>.</w:t>
      </w:r>
    </w:p>
    <w:p w14:paraId="4CC11C14" w14:textId="77777777" w:rsidR="00133AC2" w:rsidRPr="0028255E" w:rsidRDefault="00133AC2">
      <w:pPr>
        <w:pStyle w:val="BodyText"/>
        <w:spacing w:before="2"/>
        <w:rPr>
          <w:sz w:val="14"/>
        </w:rPr>
      </w:pPr>
    </w:p>
    <w:p w14:paraId="275F16DD" w14:textId="77777777" w:rsidR="00133AC2" w:rsidRPr="0028255E" w:rsidRDefault="009143F7">
      <w:pPr>
        <w:spacing w:before="90" w:line="259" w:lineRule="auto"/>
        <w:ind w:left="159" w:firstLine="4"/>
        <w:rPr>
          <w:sz w:val="21"/>
        </w:rPr>
      </w:pPr>
      <w:r w:rsidRPr="0028255E">
        <w:rPr>
          <w:color w:val="525254"/>
          <w:w w:val="110"/>
          <w:sz w:val="21"/>
          <w:u w:val="thick" w:color="525254"/>
        </w:rPr>
        <w:t xml:space="preserve">Section </w:t>
      </w:r>
      <w:r w:rsidRPr="0028255E">
        <w:rPr>
          <w:color w:val="525254"/>
          <w:w w:val="110"/>
          <w:sz w:val="23"/>
          <w:u w:val="thick" w:color="525254"/>
        </w:rPr>
        <w:t>4.</w:t>
      </w:r>
      <w:r w:rsidRPr="0028255E">
        <w:rPr>
          <w:color w:val="525254"/>
          <w:w w:val="110"/>
          <w:sz w:val="23"/>
        </w:rPr>
        <w:t xml:space="preserve"> </w:t>
      </w:r>
      <w:r w:rsidRPr="0028255E">
        <w:rPr>
          <w:i/>
          <w:color w:val="525254"/>
          <w:w w:val="110"/>
        </w:rPr>
        <w:t xml:space="preserve">Regular Meetings. </w:t>
      </w:r>
      <w:r w:rsidRPr="0028255E">
        <w:rPr>
          <w:color w:val="525254"/>
          <w:w w:val="110"/>
          <w:sz w:val="21"/>
        </w:rPr>
        <w:t xml:space="preserve">Meetings of the Board of Directors shall be held four </w:t>
      </w:r>
      <w:r w:rsidRPr="0028255E">
        <w:rPr>
          <w:color w:val="525254"/>
          <w:w w:val="110"/>
          <w:sz w:val="23"/>
        </w:rPr>
        <w:t xml:space="preserve">(4) </w:t>
      </w:r>
      <w:r w:rsidRPr="0028255E">
        <w:rPr>
          <w:color w:val="525254"/>
          <w:w w:val="110"/>
          <w:sz w:val="21"/>
        </w:rPr>
        <w:t>times a year</w:t>
      </w:r>
      <w:r w:rsidRPr="0028255E">
        <w:rPr>
          <w:color w:val="6E6E70"/>
          <w:w w:val="110"/>
          <w:sz w:val="21"/>
        </w:rPr>
        <w:t xml:space="preserve">; </w:t>
      </w:r>
      <w:r w:rsidRPr="0028255E">
        <w:rPr>
          <w:color w:val="525254"/>
          <w:w w:val="110"/>
          <w:sz w:val="21"/>
        </w:rPr>
        <w:t>two (2) of those shall coincide with the semi-annual meetings of the membership.</w:t>
      </w:r>
    </w:p>
    <w:p w14:paraId="05FCEFD6" w14:textId="77777777" w:rsidR="00133AC2" w:rsidRPr="0028255E" w:rsidRDefault="00133AC2">
      <w:pPr>
        <w:pStyle w:val="BodyText"/>
        <w:spacing w:before="4"/>
        <w:rPr>
          <w:sz w:val="13"/>
        </w:rPr>
      </w:pPr>
    </w:p>
    <w:p w14:paraId="53898629" w14:textId="77777777" w:rsidR="00133AC2" w:rsidRPr="0028255E" w:rsidRDefault="009143F7">
      <w:pPr>
        <w:spacing w:before="91" w:line="256" w:lineRule="auto"/>
        <w:ind w:left="151" w:right="323" w:firstLine="5"/>
        <w:rPr>
          <w:sz w:val="21"/>
        </w:rPr>
      </w:pPr>
      <w:r w:rsidRPr="0028255E">
        <w:rPr>
          <w:color w:val="525254"/>
          <w:w w:val="110"/>
          <w:sz w:val="21"/>
          <w:u w:val="thick" w:color="525254"/>
        </w:rPr>
        <w:t xml:space="preserve">Section </w:t>
      </w:r>
      <w:r w:rsidRPr="0028255E">
        <w:rPr>
          <w:color w:val="525254"/>
          <w:w w:val="110"/>
          <w:sz w:val="24"/>
          <w:u w:val="thick" w:color="525254"/>
        </w:rPr>
        <w:t>5</w:t>
      </w:r>
      <w:r w:rsidRPr="0028255E">
        <w:rPr>
          <w:color w:val="525254"/>
          <w:w w:val="110"/>
          <w:sz w:val="24"/>
        </w:rPr>
        <w:t xml:space="preserve">. </w:t>
      </w:r>
      <w:r w:rsidRPr="0028255E">
        <w:rPr>
          <w:i/>
          <w:color w:val="525254"/>
          <w:w w:val="110"/>
        </w:rPr>
        <w:t xml:space="preserve">Special Meetings. </w:t>
      </w:r>
      <w:r w:rsidRPr="0028255E">
        <w:rPr>
          <w:color w:val="525254"/>
          <w:w w:val="110"/>
          <w:sz w:val="21"/>
        </w:rPr>
        <w:t>Special Meetings of the Board of Directors may be called by, or at the request of, the President or any Director</w:t>
      </w:r>
      <w:r w:rsidRPr="0028255E">
        <w:rPr>
          <w:color w:val="6E6E70"/>
          <w:w w:val="110"/>
          <w:sz w:val="21"/>
        </w:rPr>
        <w:t xml:space="preserve">. </w:t>
      </w:r>
      <w:r w:rsidRPr="0028255E">
        <w:rPr>
          <w:color w:val="525254"/>
          <w:w w:val="110"/>
          <w:sz w:val="21"/>
        </w:rPr>
        <w:t>The person or persons authorized to call special meetings of the Board may fix any place or time for holding any special meeting of the</w:t>
      </w:r>
      <w:r w:rsidRPr="0028255E">
        <w:rPr>
          <w:color w:val="525254"/>
          <w:spacing w:val="-25"/>
          <w:w w:val="110"/>
          <w:sz w:val="21"/>
        </w:rPr>
        <w:t xml:space="preserve"> </w:t>
      </w:r>
      <w:r w:rsidRPr="0028255E">
        <w:rPr>
          <w:color w:val="525254"/>
          <w:w w:val="110"/>
          <w:sz w:val="21"/>
        </w:rPr>
        <w:t>Board</w:t>
      </w:r>
      <w:r w:rsidRPr="0028255E">
        <w:rPr>
          <w:color w:val="6E6E70"/>
          <w:w w:val="110"/>
          <w:sz w:val="21"/>
        </w:rPr>
        <w:t>.</w:t>
      </w:r>
    </w:p>
    <w:p w14:paraId="5DECAD2E" w14:textId="77777777" w:rsidR="00133AC2" w:rsidRPr="0028255E" w:rsidRDefault="00133AC2">
      <w:pPr>
        <w:pStyle w:val="BodyText"/>
        <w:spacing w:before="3"/>
        <w:rPr>
          <w:sz w:val="15"/>
        </w:rPr>
      </w:pPr>
    </w:p>
    <w:p w14:paraId="5BBCB931" w14:textId="77777777" w:rsidR="00133AC2" w:rsidRPr="0028255E" w:rsidRDefault="009143F7">
      <w:pPr>
        <w:spacing w:before="91" w:line="261" w:lineRule="auto"/>
        <w:ind w:left="145" w:right="439" w:firstLine="4"/>
        <w:rPr>
          <w:sz w:val="21"/>
        </w:rPr>
      </w:pPr>
      <w:r w:rsidRPr="0028255E">
        <w:rPr>
          <w:color w:val="525254"/>
          <w:w w:val="110"/>
          <w:sz w:val="21"/>
          <w:u w:val="thick" w:color="525254"/>
        </w:rPr>
        <w:t xml:space="preserve">Section </w:t>
      </w:r>
      <w:r w:rsidRPr="0028255E">
        <w:rPr>
          <w:color w:val="525254"/>
          <w:w w:val="110"/>
          <w:sz w:val="23"/>
          <w:u w:val="thick" w:color="525254"/>
        </w:rPr>
        <w:t>6.</w:t>
      </w:r>
      <w:r w:rsidRPr="0028255E">
        <w:rPr>
          <w:color w:val="525254"/>
          <w:w w:val="110"/>
          <w:sz w:val="23"/>
        </w:rPr>
        <w:t xml:space="preserve"> </w:t>
      </w:r>
      <w:r w:rsidRPr="0028255E">
        <w:rPr>
          <w:i/>
          <w:color w:val="525254"/>
          <w:w w:val="110"/>
        </w:rPr>
        <w:t>Notice of Special Meetings</w:t>
      </w:r>
      <w:r w:rsidRPr="0028255E">
        <w:rPr>
          <w:i/>
          <w:color w:val="808283"/>
          <w:w w:val="110"/>
        </w:rPr>
        <w:t xml:space="preserve">. </w:t>
      </w:r>
      <w:r w:rsidRPr="0028255E">
        <w:rPr>
          <w:color w:val="525254"/>
          <w:w w:val="110"/>
          <w:sz w:val="21"/>
        </w:rPr>
        <w:t>Notice of any special meeting of the Board of Directors shall be delivered at least ten (10) days prior to the meeting by written notice to each Director either by postal mail, email or facsimile. The notice shall state the place, date, time, and purpose or purposes of such special meeting. Attendance at such a meeting by a Director shall constitute a waiver of notice of the meeting</w:t>
      </w:r>
      <w:r w:rsidRPr="0028255E">
        <w:rPr>
          <w:color w:val="6E6E70"/>
          <w:w w:val="110"/>
          <w:sz w:val="21"/>
        </w:rPr>
        <w:t xml:space="preserve">, </w:t>
      </w:r>
      <w:r w:rsidRPr="0028255E">
        <w:rPr>
          <w:color w:val="525254"/>
          <w:w w:val="110"/>
          <w:sz w:val="21"/>
        </w:rPr>
        <w:t>except where a Director attends a meeting for the expressed purpose of objecting to the transaction of any business because the meeting was not lawfully called or convened</w:t>
      </w:r>
      <w:r w:rsidRPr="0028255E">
        <w:rPr>
          <w:color w:val="6E6E70"/>
          <w:w w:val="110"/>
          <w:sz w:val="21"/>
        </w:rPr>
        <w:t>.</w:t>
      </w:r>
    </w:p>
    <w:p w14:paraId="721973D3" w14:textId="77777777" w:rsidR="00133AC2" w:rsidRPr="0028255E" w:rsidRDefault="00133AC2">
      <w:pPr>
        <w:pStyle w:val="BodyText"/>
        <w:spacing w:before="10"/>
        <w:rPr>
          <w:sz w:val="12"/>
        </w:rPr>
      </w:pPr>
    </w:p>
    <w:p w14:paraId="557D5C7D" w14:textId="77777777" w:rsidR="00133AC2" w:rsidRPr="0028255E" w:rsidRDefault="009143F7">
      <w:pPr>
        <w:spacing w:before="90" w:line="261" w:lineRule="auto"/>
        <w:ind w:left="137" w:right="302" w:firstLine="4"/>
        <w:rPr>
          <w:sz w:val="21"/>
        </w:rPr>
      </w:pPr>
      <w:r w:rsidRPr="0028255E">
        <w:rPr>
          <w:color w:val="525254"/>
          <w:w w:val="110"/>
          <w:sz w:val="21"/>
          <w:u w:val="thick" w:color="6E6E70"/>
        </w:rPr>
        <w:t xml:space="preserve">Section </w:t>
      </w:r>
      <w:r w:rsidRPr="0028255E">
        <w:rPr>
          <w:color w:val="525254"/>
          <w:w w:val="110"/>
          <w:sz w:val="23"/>
          <w:u w:val="thick" w:color="6E6E70"/>
        </w:rPr>
        <w:t>7</w:t>
      </w:r>
      <w:r w:rsidRPr="0028255E">
        <w:rPr>
          <w:color w:val="6E6E70"/>
          <w:w w:val="110"/>
          <w:sz w:val="23"/>
          <w:u w:val="thick" w:color="6E6E70"/>
        </w:rPr>
        <w:t>.</w:t>
      </w:r>
      <w:r w:rsidRPr="0028255E">
        <w:rPr>
          <w:color w:val="6E6E70"/>
          <w:w w:val="110"/>
          <w:sz w:val="23"/>
        </w:rPr>
        <w:t xml:space="preserve"> </w:t>
      </w:r>
      <w:r w:rsidRPr="0028255E">
        <w:rPr>
          <w:i/>
          <w:color w:val="525254"/>
          <w:w w:val="110"/>
        </w:rPr>
        <w:t xml:space="preserve">Quorum. </w:t>
      </w:r>
      <w:r w:rsidRPr="0028255E">
        <w:rPr>
          <w:color w:val="525254"/>
          <w:w w:val="110"/>
          <w:sz w:val="21"/>
        </w:rPr>
        <w:t>The presence of at least one-half of the Board of Directors shall constitute a quorum for the transaction of business at any meeting of the Board. If less than one-half of the Directors are present at the meeting, a majority of the Directors present may adjourn the meeting from time-to-time without further notice.</w:t>
      </w:r>
    </w:p>
    <w:p w14:paraId="4552048C" w14:textId="77777777" w:rsidR="00133AC2" w:rsidRPr="0028255E" w:rsidRDefault="00133AC2">
      <w:pPr>
        <w:pStyle w:val="BodyText"/>
        <w:spacing w:before="2"/>
        <w:rPr>
          <w:sz w:val="13"/>
        </w:rPr>
      </w:pPr>
    </w:p>
    <w:p w14:paraId="7685403A" w14:textId="77777777" w:rsidR="00133AC2" w:rsidRPr="0028255E" w:rsidRDefault="009143F7">
      <w:pPr>
        <w:spacing w:before="91" w:line="261" w:lineRule="auto"/>
        <w:ind w:left="129" w:right="302" w:firstLine="12"/>
        <w:rPr>
          <w:sz w:val="21"/>
        </w:rPr>
      </w:pPr>
      <w:r w:rsidRPr="0028255E">
        <w:rPr>
          <w:color w:val="525254"/>
          <w:w w:val="110"/>
          <w:sz w:val="21"/>
          <w:u w:val="thick" w:color="525254"/>
        </w:rPr>
        <w:t xml:space="preserve">Section </w:t>
      </w:r>
      <w:r w:rsidRPr="0028255E">
        <w:rPr>
          <w:color w:val="525254"/>
          <w:w w:val="110"/>
          <w:sz w:val="23"/>
          <w:u w:val="thick" w:color="525254"/>
        </w:rPr>
        <w:t>8.</w:t>
      </w:r>
      <w:r w:rsidRPr="0028255E">
        <w:rPr>
          <w:color w:val="525254"/>
          <w:w w:val="110"/>
          <w:sz w:val="23"/>
        </w:rPr>
        <w:t xml:space="preserve"> </w:t>
      </w:r>
      <w:r w:rsidRPr="0028255E">
        <w:rPr>
          <w:i/>
          <w:color w:val="525254"/>
          <w:w w:val="110"/>
        </w:rPr>
        <w:t xml:space="preserve">Voting. </w:t>
      </w:r>
      <w:r w:rsidRPr="0028255E">
        <w:rPr>
          <w:color w:val="525254"/>
          <w:w w:val="110"/>
          <w:sz w:val="21"/>
        </w:rPr>
        <w:t>Each Director</w:t>
      </w:r>
      <w:r w:rsidRPr="0028255E">
        <w:rPr>
          <w:color w:val="6E6E70"/>
          <w:w w:val="110"/>
          <w:sz w:val="21"/>
        </w:rPr>
        <w:t xml:space="preserve">, </w:t>
      </w:r>
      <w:r w:rsidRPr="0028255E">
        <w:rPr>
          <w:color w:val="525254"/>
          <w:w w:val="110"/>
          <w:sz w:val="21"/>
        </w:rPr>
        <w:t>including the Pres</w:t>
      </w:r>
      <w:r w:rsidRPr="0028255E">
        <w:rPr>
          <w:color w:val="6E6E70"/>
          <w:w w:val="110"/>
          <w:sz w:val="21"/>
        </w:rPr>
        <w:t>i</w:t>
      </w:r>
      <w:r w:rsidRPr="0028255E">
        <w:rPr>
          <w:color w:val="525254"/>
          <w:w w:val="110"/>
          <w:sz w:val="21"/>
        </w:rPr>
        <w:t>dent</w:t>
      </w:r>
      <w:r w:rsidRPr="0028255E">
        <w:rPr>
          <w:color w:val="6E6E70"/>
          <w:w w:val="110"/>
          <w:sz w:val="21"/>
        </w:rPr>
        <w:t xml:space="preserve">, </w:t>
      </w:r>
      <w:r w:rsidRPr="0028255E">
        <w:rPr>
          <w:color w:val="525254"/>
          <w:w w:val="110"/>
          <w:sz w:val="21"/>
        </w:rPr>
        <w:t>shall be entitled to cast one vote upon matters before the board. In the event an equal number of votes pro and con have been cast upon a matter before the Board, the vote of the Past President shall be excluded to break the tie</w:t>
      </w:r>
      <w:r w:rsidRPr="0028255E">
        <w:rPr>
          <w:color w:val="6E6E70"/>
          <w:w w:val="110"/>
          <w:sz w:val="21"/>
        </w:rPr>
        <w:t>.</w:t>
      </w:r>
    </w:p>
    <w:p w14:paraId="70FDFB4F" w14:textId="77777777" w:rsidR="00133AC2" w:rsidRPr="0028255E" w:rsidRDefault="00133AC2">
      <w:pPr>
        <w:pStyle w:val="BodyText"/>
        <w:spacing w:before="9"/>
        <w:rPr>
          <w:sz w:val="13"/>
        </w:rPr>
      </w:pPr>
    </w:p>
    <w:p w14:paraId="5A9F0AD8" w14:textId="77777777" w:rsidR="00133AC2" w:rsidRPr="0028255E" w:rsidRDefault="009143F7">
      <w:pPr>
        <w:spacing w:before="91" w:line="256" w:lineRule="auto"/>
        <w:ind w:left="123" w:right="255" w:firstLine="4"/>
        <w:rPr>
          <w:sz w:val="21"/>
        </w:rPr>
      </w:pPr>
      <w:r w:rsidRPr="0028255E">
        <w:rPr>
          <w:color w:val="525254"/>
          <w:w w:val="110"/>
          <w:sz w:val="21"/>
          <w:u w:val="thick" w:color="6E6E70"/>
        </w:rPr>
        <w:t xml:space="preserve">Section </w:t>
      </w:r>
      <w:r w:rsidRPr="0028255E">
        <w:rPr>
          <w:color w:val="525254"/>
          <w:w w:val="110"/>
          <w:sz w:val="23"/>
          <w:u w:val="thick" w:color="6E6E70"/>
        </w:rPr>
        <w:t>9</w:t>
      </w:r>
      <w:r w:rsidRPr="0028255E">
        <w:rPr>
          <w:color w:val="6E6E70"/>
          <w:w w:val="110"/>
          <w:sz w:val="23"/>
        </w:rPr>
        <w:t xml:space="preserve">. </w:t>
      </w:r>
      <w:r w:rsidRPr="0028255E">
        <w:rPr>
          <w:i/>
          <w:color w:val="525254"/>
          <w:w w:val="110"/>
        </w:rPr>
        <w:t xml:space="preserve">Informal Action </w:t>
      </w:r>
      <w:r w:rsidRPr="0028255E">
        <w:rPr>
          <w:i/>
          <w:color w:val="525254"/>
          <w:w w:val="110"/>
          <w:sz w:val="21"/>
        </w:rPr>
        <w:t xml:space="preserve">by </w:t>
      </w:r>
      <w:r w:rsidRPr="0028255E">
        <w:rPr>
          <w:i/>
          <w:color w:val="525254"/>
          <w:w w:val="110"/>
        </w:rPr>
        <w:t xml:space="preserve">Directors. </w:t>
      </w:r>
      <w:r w:rsidRPr="0028255E">
        <w:rPr>
          <w:color w:val="525254"/>
          <w:w w:val="110"/>
          <w:sz w:val="21"/>
        </w:rPr>
        <w:t>Any action required by law to be taken at a meeting of Directors</w:t>
      </w:r>
      <w:r w:rsidRPr="0028255E">
        <w:rPr>
          <w:color w:val="6E6E70"/>
          <w:w w:val="110"/>
          <w:sz w:val="21"/>
        </w:rPr>
        <w:t xml:space="preserve">, </w:t>
      </w:r>
      <w:r w:rsidRPr="0028255E">
        <w:rPr>
          <w:color w:val="525254"/>
          <w:w w:val="110"/>
          <w:sz w:val="21"/>
        </w:rPr>
        <w:t>or any action which may be taken at a meeting of Directors, may be taken without a meeting if consent in writing, setting forth the action to be taken, shall be signed by all of the Directors.</w:t>
      </w:r>
    </w:p>
    <w:p w14:paraId="226FF822" w14:textId="77777777" w:rsidR="00133AC2" w:rsidRPr="0028255E" w:rsidRDefault="00133AC2">
      <w:pPr>
        <w:pStyle w:val="BodyText"/>
        <w:spacing w:before="3"/>
        <w:rPr>
          <w:sz w:val="14"/>
        </w:rPr>
      </w:pPr>
    </w:p>
    <w:p w14:paraId="3C8EE6E6" w14:textId="77777777" w:rsidR="00133AC2" w:rsidRPr="0028255E" w:rsidRDefault="009143F7">
      <w:pPr>
        <w:spacing w:before="91" w:line="256" w:lineRule="auto"/>
        <w:ind w:left="121" w:firstLine="6"/>
        <w:rPr>
          <w:sz w:val="21"/>
        </w:rPr>
      </w:pPr>
      <w:r w:rsidRPr="0028255E">
        <w:rPr>
          <w:color w:val="525254"/>
          <w:w w:val="110"/>
          <w:sz w:val="21"/>
          <w:u w:val="thick" w:color="525254"/>
        </w:rPr>
        <w:t xml:space="preserve">Section </w:t>
      </w:r>
      <w:r w:rsidRPr="0028255E">
        <w:rPr>
          <w:color w:val="525254"/>
          <w:w w:val="110"/>
          <w:sz w:val="23"/>
          <w:u w:val="thick" w:color="525254"/>
        </w:rPr>
        <w:t>10</w:t>
      </w:r>
      <w:r w:rsidRPr="0028255E">
        <w:rPr>
          <w:color w:val="525254"/>
          <w:w w:val="110"/>
          <w:sz w:val="23"/>
        </w:rPr>
        <w:t xml:space="preserve">. </w:t>
      </w:r>
      <w:r w:rsidRPr="0028255E">
        <w:rPr>
          <w:i/>
          <w:color w:val="525254"/>
          <w:w w:val="110"/>
        </w:rPr>
        <w:t xml:space="preserve">Indemnification. </w:t>
      </w:r>
      <w:r w:rsidRPr="0028255E">
        <w:rPr>
          <w:color w:val="525254"/>
          <w:w w:val="110"/>
          <w:sz w:val="21"/>
        </w:rPr>
        <w:t>The Corporation shall indemnify any Director or former Director of the Corporation against expenses</w:t>
      </w:r>
      <w:r w:rsidRPr="0028255E">
        <w:rPr>
          <w:color w:val="6E6E70"/>
          <w:w w:val="110"/>
          <w:sz w:val="21"/>
        </w:rPr>
        <w:t xml:space="preserve">, </w:t>
      </w:r>
      <w:r w:rsidRPr="0028255E">
        <w:rPr>
          <w:color w:val="525254"/>
          <w:w w:val="110"/>
          <w:sz w:val="21"/>
        </w:rPr>
        <w:t>costs</w:t>
      </w:r>
      <w:r w:rsidRPr="0028255E">
        <w:rPr>
          <w:color w:val="6E6E70"/>
          <w:w w:val="110"/>
          <w:sz w:val="21"/>
        </w:rPr>
        <w:t xml:space="preserve">, </w:t>
      </w:r>
      <w:r w:rsidRPr="0028255E">
        <w:rPr>
          <w:color w:val="525254"/>
          <w:w w:val="110"/>
          <w:sz w:val="21"/>
        </w:rPr>
        <w:t>or attorney's fees actually and reasonably incurred in connection with the defense of any action</w:t>
      </w:r>
      <w:r w:rsidRPr="0028255E">
        <w:rPr>
          <w:color w:val="6E6E70"/>
          <w:w w:val="110"/>
          <w:sz w:val="21"/>
        </w:rPr>
        <w:t xml:space="preserve">, </w:t>
      </w:r>
      <w:r w:rsidRPr="0028255E">
        <w:rPr>
          <w:color w:val="525254"/>
          <w:w w:val="110"/>
          <w:sz w:val="21"/>
        </w:rPr>
        <w:t>suit, or proceeding</w:t>
      </w:r>
      <w:r w:rsidRPr="0028255E">
        <w:rPr>
          <w:color w:val="6E6E70"/>
          <w:w w:val="110"/>
          <w:sz w:val="21"/>
        </w:rPr>
        <w:t>,</w:t>
      </w:r>
    </w:p>
    <w:p w14:paraId="513CE862" w14:textId="77777777" w:rsidR="00133AC2" w:rsidRPr="0028255E" w:rsidRDefault="00133AC2">
      <w:pPr>
        <w:spacing w:line="256" w:lineRule="auto"/>
        <w:rPr>
          <w:sz w:val="21"/>
        </w:rPr>
        <w:sectPr w:rsidR="00133AC2" w:rsidRPr="0028255E">
          <w:pgSz w:w="12240" w:h="15840"/>
          <w:pgMar w:top="1500" w:right="1440" w:bottom="1520" w:left="1400" w:header="0" w:footer="1286" w:gutter="0"/>
          <w:cols w:space="720"/>
        </w:sectPr>
      </w:pPr>
    </w:p>
    <w:p w14:paraId="28ABE7D9" w14:textId="77777777" w:rsidR="00133AC2" w:rsidRPr="0028255E" w:rsidRDefault="009143F7">
      <w:pPr>
        <w:pStyle w:val="BodyText"/>
        <w:spacing w:before="118" w:line="252" w:lineRule="auto"/>
        <w:ind w:left="306" w:right="126" w:firstLine="1"/>
      </w:pPr>
      <w:r w:rsidRPr="0028255E">
        <w:rPr>
          <w:color w:val="1F1F1F"/>
          <w:w w:val="105"/>
        </w:rPr>
        <w:lastRenderedPageBreak/>
        <w:t xml:space="preserve">civil or criminal, in which the Director is a party by reason of being, or having been, a Director. The indemnification shall include any amounts paid to satisfy a </w:t>
      </w:r>
      <w:r w:rsidRPr="0028255E">
        <w:rPr>
          <w:color w:val="343436"/>
          <w:w w:val="105"/>
        </w:rPr>
        <w:t xml:space="preserve">judgment </w:t>
      </w:r>
      <w:r w:rsidRPr="0028255E">
        <w:rPr>
          <w:color w:val="1F1F1F"/>
          <w:w w:val="105"/>
        </w:rPr>
        <w:t>or to compromise or settle a claim. The Director shall not be indemnified if he or she is adjudged to be liable on the basis that he or she has breached or failed to perform the duties of his or her office and the breach or failure to perform constitutes willful misconduct or recklessness. Advance indemnification of a Director shall be allowed for reasonable</w:t>
      </w:r>
      <w:r w:rsidRPr="0028255E">
        <w:rPr>
          <w:color w:val="1F1F1F"/>
          <w:spacing w:val="7"/>
          <w:w w:val="105"/>
        </w:rPr>
        <w:t xml:space="preserve"> </w:t>
      </w:r>
      <w:r w:rsidRPr="0028255E">
        <w:rPr>
          <w:color w:val="1F1F1F"/>
          <w:w w:val="105"/>
        </w:rPr>
        <w:t>expenses</w:t>
      </w:r>
      <w:r w:rsidRPr="0028255E">
        <w:rPr>
          <w:color w:val="1F1F1F"/>
          <w:spacing w:val="10"/>
          <w:w w:val="105"/>
        </w:rPr>
        <w:t xml:space="preserve"> </w:t>
      </w:r>
      <w:r w:rsidRPr="0028255E">
        <w:rPr>
          <w:color w:val="1F1F1F"/>
          <w:w w:val="105"/>
        </w:rPr>
        <w:t>to</w:t>
      </w:r>
      <w:r w:rsidRPr="0028255E">
        <w:rPr>
          <w:color w:val="1F1F1F"/>
          <w:spacing w:val="-12"/>
          <w:w w:val="105"/>
        </w:rPr>
        <w:t xml:space="preserve"> </w:t>
      </w:r>
      <w:r w:rsidRPr="0028255E">
        <w:rPr>
          <w:color w:val="1F1F1F"/>
          <w:w w:val="105"/>
        </w:rPr>
        <w:t>be</w:t>
      </w:r>
      <w:r w:rsidRPr="0028255E">
        <w:rPr>
          <w:color w:val="1F1F1F"/>
          <w:spacing w:val="-15"/>
          <w:w w:val="105"/>
        </w:rPr>
        <w:t xml:space="preserve"> </w:t>
      </w:r>
      <w:r w:rsidRPr="0028255E">
        <w:rPr>
          <w:color w:val="1F1F1F"/>
          <w:w w:val="105"/>
        </w:rPr>
        <w:t>incurred</w:t>
      </w:r>
      <w:r w:rsidRPr="0028255E">
        <w:rPr>
          <w:color w:val="1F1F1F"/>
          <w:spacing w:val="2"/>
          <w:w w:val="105"/>
        </w:rPr>
        <w:t xml:space="preserve"> </w:t>
      </w:r>
      <w:r w:rsidRPr="0028255E">
        <w:rPr>
          <w:color w:val="1F1F1F"/>
          <w:w w:val="105"/>
        </w:rPr>
        <w:t>in</w:t>
      </w:r>
      <w:r w:rsidRPr="0028255E">
        <w:rPr>
          <w:color w:val="1F1F1F"/>
          <w:spacing w:val="1"/>
          <w:w w:val="105"/>
        </w:rPr>
        <w:t xml:space="preserve"> </w:t>
      </w:r>
      <w:r w:rsidRPr="0028255E">
        <w:rPr>
          <w:color w:val="1F1F1F"/>
          <w:w w:val="105"/>
        </w:rPr>
        <w:t>connection with</w:t>
      </w:r>
      <w:r w:rsidRPr="0028255E">
        <w:rPr>
          <w:color w:val="1F1F1F"/>
          <w:spacing w:val="-11"/>
          <w:w w:val="105"/>
        </w:rPr>
        <w:t xml:space="preserve"> </w:t>
      </w:r>
      <w:r w:rsidRPr="0028255E">
        <w:rPr>
          <w:color w:val="1F1F1F"/>
          <w:w w:val="105"/>
        </w:rPr>
        <w:t>the</w:t>
      </w:r>
      <w:r w:rsidRPr="0028255E">
        <w:rPr>
          <w:color w:val="1F1F1F"/>
          <w:spacing w:val="-3"/>
          <w:w w:val="105"/>
        </w:rPr>
        <w:t xml:space="preserve"> </w:t>
      </w:r>
      <w:r w:rsidRPr="0028255E">
        <w:rPr>
          <w:color w:val="1F1F1F"/>
          <w:w w:val="105"/>
        </w:rPr>
        <w:t>defense</w:t>
      </w:r>
      <w:r w:rsidRPr="0028255E">
        <w:rPr>
          <w:color w:val="1F1F1F"/>
          <w:spacing w:val="-1"/>
          <w:w w:val="105"/>
        </w:rPr>
        <w:t xml:space="preserve"> </w:t>
      </w:r>
      <w:r w:rsidRPr="0028255E">
        <w:rPr>
          <w:color w:val="1F1F1F"/>
          <w:w w:val="105"/>
        </w:rPr>
        <w:t>of</w:t>
      </w:r>
      <w:r w:rsidRPr="0028255E">
        <w:rPr>
          <w:color w:val="1F1F1F"/>
          <w:spacing w:val="-14"/>
          <w:w w:val="105"/>
        </w:rPr>
        <w:t xml:space="preserve"> </w:t>
      </w:r>
      <w:r w:rsidRPr="0028255E">
        <w:rPr>
          <w:color w:val="1F1F1F"/>
          <w:w w:val="105"/>
        </w:rPr>
        <w:t>the</w:t>
      </w:r>
      <w:r w:rsidRPr="0028255E">
        <w:rPr>
          <w:color w:val="1F1F1F"/>
          <w:spacing w:val="-3"/>
          <w:w w:val="105"/>
        </w:rPr>
        <w:t xml:space="preserve"> </w:t>
      </w:r>
      <w:r w:rsidRPr="0028255E">
        <w:rPr>
          <w:color w:val="1F1F1F"/>
          <w:w w:val="105"/>
        </w:rPr>
        <w:t>action,</w:t>
      </w:r>
      <w:r w:rsidRPr="0028255E">
        <w:rPr>
          <w:color w:val="1F1F1F"/>
          <w:spacing w:val="-9"/>
          <w:w w:val="105"/>
        </w:rPr>
        <w:t xml:space="preserve"> </w:t>
      </w:r>
      <w:r w:rsidRPr="0028255E">
        <w:rPr>
          <w:color w:val="1F1F1F"/>
          <w:w w:val="105"/>
        </w:rPr>
        <w:t>suit,</w:t>
      </w:r>
      <w:r w:rsidRPr="0028255E">
        <w:rPr>
          <w:color w:val="1F1F1F"/>
          <w:spacing w:val="-14"/>
          <w:w w:val="105"/>
        </w:rPr>
        <w:t xml:space="preserve"> </w:t>
      </w:r>
      <w:r w:rsidRPr="0028255E">
        <w:rPr>
          <w:color w:val="1F1F1F"/>
          <w:w w:val="105"/>
        </w:rPr>
        <w:t>or proceeding provided that the Director must reimburse the Corporation if it is subsequently determined that the Director was not entitled to indemnification. The Board of Directors may extend its indemnification of a Director by resolution adopted by the affirmative vote of the</w:t>
      </w:r>
      <w:r w:rsidRPr="0028255E">
        <w:rPr>
          <w:color w:val="1F1F1F"/>
          <w:spacing w:val="-23"/>
          <w:w w:val="105"/>
        </w:rPr>
        <w:t xml:space="preserve"> </w:t>
      </w:r>
      <w:r w:rsidRPr="0028255E">
        <w:rPr>
          <w:color w:val="1F1F1F"/>
          <w:spacing w:val="-7"/>
          <w:w w:val="105"/>
        </w:rPr>
        <w:t>membership</w:t>
      </w:r>
      <w:r w:rsidRPr="0028255E">
        <w:rPr>
          <w:color w:val="525252"/>
          <w:spacing w:val="-7"/>
          <w:w w:val="105"/>
        </w:rPr>
        <w:t>.</w:t>
      </w:r>
    </w:p>
    <w:p w14:paraId="65EA270D" w14:textId="77777777" w:rsidR="00133AC2" w:rsidRPr="0028255E" w:rsidRDefault="00133AC2">
      <w:pPr>
        <w:pStyle w:val="BodyText"/>
        <w:spacing w:before="5"/>
        <w:rPr>
          <w:sz w:val="23"/>
        </w:rPr>
      </w:pPr>
    </w:p>
    <w:p w14:paraId="62E918E7" w14:textId="6110B36C" w:rsidR="00133AC2" w:rsidRPr="0028255E" w:rsidRDefault="009143F7">
      <w:pPr>
        <w:pStyle w:val="Heading1"/>
      </w:pPr>
      <w:r w:rsidRPr="0028255E">
        <w:rPr>
          <w:color w:val="1F1F1F"/>
        </w:rPr>
        <w:t>Article VI</w:t>
      </w:r>
      <w:r w:rsidR="0028255E" w:rsidRPr="0028255E">
        <w:rPr>
          <w:color w:val="1F1F1F"/>
        </w:rPr>
        <w:t>II</w:t>
      </w:r>
      <w:r w:rsidRPr="0028255E">
        <w:rPr>
          <w:color w:val="1F1F1F"/>
        </w:rPr>
        <w:t>. Officers</w:t>
      </w:r>
    </w:p>
    <w:p w14:paraId="236D4770" w14:textId="77777777" w:rsidR="00133AC2" w:rsidRPr="0028255E" w:rsidRDefault="00133AC2">
      <w:pPr>
        <w:pStyle w:val="BodyText"/>
        <w:spacing w:before="5"/>
        <w:rPr>
          <w:sz w:val="15"/>
        </w:rPr>
      </w:pPr>
    </w:p>
    <w:p w14:paraId="325A4E48" w14:textId="77777777" w:rsidR="00133AC2" w:rsidRPr="0028255E" w:rsidRDefault="009143F7">
      <w:pPr>
        <w:pStyle w:val="BodyText"/>
        <w:spacing w:before="93" w:line="252" w:lineRule="auto"/>
        <w:ind w:left="302" w:right="187" w:firstLine="5"/>
      </w:pPr>
      <w:r w:rsidRPr="0028255E">
        <w:rPr>
          <w:color w:val="1F1F1F"/>
          <w:w w:val="105"/>
          <w:u w:val="thick" w:color="1F1F1F"/>
        </w:rPr>
        <w:t>Section 1</w:t>
      </w:r>
      <w:r w:rsidRPr="0028255E">
        <w:rPr>
          <w:color w:val="1F1F1F"/>
          <w:w w:val="105"/>
        </w:rPr>
        <w:t xml:space="preserve">. </w:t>
      </w:r>
      <w:r w:rsidRPr="0028255E">
        <w:rPr>
          <w:i/>
          <w:color w:val="1F1F1F"/>
          <w:w w:val="105"/>
        </w:rPr>
        <w:t xml:space="preserve">Officers. </w:t>
      </w:r>
      <w:r w:rsidRPr="0028255E">
        <w:rPr>
          <w:color w:val="1F1F1F"/>
          <w:w w:val="105"/>
        </w:rPr>
        <w:t>The officers of the Corporation shall consist of a President, President-Elect</w:t>
      </w:r>
      <w:r w:rsidRPr="0028255E">
        <w:rPr>
          <w:color w:val="525252"/>
          <w:w w:val="105"/>
        </w:rPr>
        <w:t xml:space="preserve">, </w:t>
      </w:r>
      <w:r w:rsidRPr="0028255E">
        <w:rPr>
          <w:color w:val="1F1F1F"/>
          <w:w w:val="105"/>
        </w:rPr>
        <w:t>Past President, Secretary, Treasurer, Treasurer-Elect, Parliamentarian and Delegate at Large</w:t>
      </w:r>
      <w:r w:rsidRPr="0028255E">
        <w:rPr>
          <w:color w:val="525252"/>
          <w:w w:val="105"/>
        </w:rPr>
        <w:t xml:space="preserve">. </w:t>
      </w:r>
      <w:r w:rsidRPr="0028255E">
        <w:rPr>
          <w:color w:val="1F1F1F"/>
          <w:w w:val="105"/>
        </w:rPr>
        <w:t>Any two or more offices may be held by the same person, except the offices of President or Secretary.</w:t>
      </w:r>
    </w:p>
    <w:p w14:paraId="4D79FBA5" w14:textId="77777777" w:rsidR="00133AC2" w:rsidRPr="0028255E" w:rsidRDefault="00133AC2">
      <w:pPr>
        <w:pStyle w:val="BodyText"/>
        <w:spacing w:before="11"/>
        <w:rPr>
          <w:sz w:val="14"/>
        </w:rPr>
      </w:pPr>
    </w:p>
    <w:p w14:paraId="5BB7BA76" w14:textId="18120EB6" w:rsidR="00133AC2" w:rsidRPr="0028255E" w:rsidRDefault="009143F7">
      <w:pPr>
        <w:pStyle w:val="BodyText"/>
        <w:spacing w:before="93" w:line="252" w:lineRule="auto"/>
        <w:ind w:left="300" w:right="151" w:firstLine="6"/>
      </w:pPr>
      <w:r w:rsidRPr="0028255E">
        <w:rPr>
          <w:color w:val="1F1F1F"/>
          <w:w w:val="105"/>
          <w:u w:val="thick" w:color="050505"/>
        </w:rPr>
        <w:t>Section 2</w:t>
      </w:r>
      <w:r w:rsidRPr="0028255E">
        <w:rPr>
          <w:color w:val="050505"/>
          <w:w w:val="105"/>
        </w:rPr>
        <w:t xml:space="preserve">. </w:t>
      </w:r>
      <w:r w:rsidRPr="0028255E">
        <w:rPr>
          <w:i/>
          <w:color w:val="1F1F1F"/>
          <w:w w:val="105"/>
        </w:rPr>
        <w:t xml:space="preserve">Election, Tenure, and Qualifications. </w:t>
      </w:r>
      <w:r w:rsidRPr="0028255E">
        <w:rPr>
          <w:color w:val="1F1F1F"/>
          <w:w w:val="105"/>
        </w:rPr>
        <w:t>Qualified nominees for positions as officers of the Corporation shall be representatives of active member institutions who are current with their annual dues</w:t>
      </w:r>
      <w:r w:rsidRPr="0028255E">
        <w:rPr>
          <w:color w:val="525252"/>
          <w:w w:val="105"/>
        </w:rPr>
        <w:t xml:space="preserve">. </w:t>
      </w:r>
      <w:r w:rsidRPr="0028255E">
        <w:rPr>
          <w:color w:val="1F1F1F"/>
          <w:w w:val="105"/>
        </w:rPr>
        <w:t>A Nominating Committee consisting of the Board of Directors shall be established annually for the purpose of soliciting nominations of qualified individuals for vacant officer positions for the following year, with the exception of the Past President, President, and Treasurer. The elected President of the Corporation shall automatically assume the position of Past President for the subsequent year, the President-Elect of the Corporation shall automatically assume the position of President for the subsequent year, and the Treasurer-Elect of the Corporation shall automatically assume the position of Treasurer</w:t>
      </w:r>
      <w:r w:rsidRPr="0028255E">
        <w:rPr>
          <w:color w:val="525252"/>
          <w:w w:val="105"/>
        </w:rPr>
        <w:t xml:space="preserve">. </w:t>
      </w:r>
      <w:r w:rsidRPr="0028255E">
        <w:rPr>
          <w:color w:val="1F1F1F"/>
          <w:w w:val="105"/>
        </w:rPr>
        <w:t>The Nomination Committee shall accept nominations from any Director; also</w:t>
      </w:r>
      <w:bookmarkStart w:id="0" w:name="_GoBack"/>
      <w:bookmarkEnd w:id="0"/>
      <w:r w:rsidRPr="0028255E">
        <w:rPr>
          <w:color w:val="1F1F1F"/>
          <w:w w:val="105"/>
        </w:rPr>
        <w:t xml:space="preserve"> the President of the Corporation shall solicit and accept nominations from the floor at the second semi­ annual meeting of the membership of the year and submit such nominations to the Nomination Committee. Each nominee shall submit a resume</w:t>
      </w:r>
      <w:r w:rsidR="00FB2716">
        <w:rPr>
          <w:color w:val="1F1F1F"/>
          <w:w w:val="105"/>
        </w:rPr>
        <w:t xml:space="preserve"> or bio</w:t>
      </w:r>
      <w:r w:rsidRPr="0028255E">
        <w:rPr>
          <w:color w:val="1F1F1F"/>
          <w:w w:val="105"/>
        </w:rPr>
        <w:t xml:space="preserve"> to the Board of Directors. A slate of officers and their resumes shall be published to the membership on the website. Nominees who do not submit their resumes shall be excluded from the ballot. An election of officers shall be held</w:t>
      </w:r>
      <w:r w:rsidRPr="0028255E">
        <w:rPr>
          <w:color w:val="696969"/>
          <w:w w:val="105"/>
        </w:rPr>
        <w:t xml:space="preserve">. </w:t>
      </w:r>
      <w:r w:rsidRPr="0028255E">
        <w:rPr>
          <w:color w:val="1F1F1F"/>
          <w:w w:val="105"/>
        </w:rPr>
        <w:t>Officers shall assume office on January 1.</w:t>
      </w:r>
    </w:p>
    <w:p w14:paraId="327932AF" w14:textId="77777777" w:rsidR="00133AC2" w:rsidRPr="0028255E" w:rsidRDefault="00133AC2">
      <w:pPr>
        <w:pStyle w:val="BodyText"/>
        <w:spacing w:before="8"/>
        <w:rPr>
          <w:sz w:val="15"/>
        </w:rPr>
      </w:pPr>
    </w:p>
    <w:p w14:paraId="6E9A3A0A" w14:textId="77777777" w:rsidR="00133AC2" w:rsidRPr="0028255E" w:rsidRDefault="009143F7">
      <w:pPr>
        <w:pStyle w:val="BodyText"/>
        <w:spacing w:before="94" w:line="259" w:lineRule="auto"/>
        <w:ind w:left="306" w:right="302" w:hanging="7"/>
      </w:pPr>
      <w:r w:rsidRPr="0028255E">
        <w:rPr>
          <w:color w:val="1F1F1F"/>
          <w:w w:val="105"/>
          <w:u w:val="thick" w:color="1F1F1F"/>
        </w:rPr>
        <w:t>Section 3</w:t>
      </w:r>
      <w:r w:rsidRPr="0028255E">
        <w:rPr>
          <w:color w:val="1F1F1F"/>
          <w:w w:val="105"/>
        </w:rPr>
        <w:t xml:space="preserve">. </w:t>
      </w:r>
      <w:r w:rsidRPr="0028255E">
        <w:rPr>
          <w:i/>
          <w:color w:val="1F1F1F"/>
          <w:w w:val="105"/>
        </w:rPr>
        <w:t xml:space="preserve">Removal. </w:t>
      </w:r>
      <w:r w:rsidRPr="0028255E">
        <w:rPr>
          <w:color w:val="1F1F1F"/>
          <w:w w:val="105"/>
        </w:rPr>
        <w:t>Removal of an elected officer may be initiated by any member of the Corporation</w:t>
      </w:r>
      <w:r w:rsidRPr="0028255E">
        <w:rPr>
          <w:color w:val="525252"/>
          <w:w w:val="105"/>
        </w:rPr>
        <w:t xml:space="preserve">. </w:t>
      </w:r>
      <w:r w:rsidRPr="0028255E">
        <w:rPr>
          <w:color w:val="1F1F1F"/>
          <w:w w:val="105"/>
        </w:rPr>
        <w:t>The charges must be submitted in writing to the Board of Directors.</w:t>
      </w:r>
    </w:p>
    <w:p w14:paraId="2DB18300" w14:textId="77777777" w:rsidR="00133AC2" w:rsidRPr="0028255E" w:rsidRDefault="009143F7">
      <w:pPr>
        <w:pStyle w:val="BodyText"/>
        <w:spacing w:line="233" w:lineRule="exact"/>
        <w:ind w:left="305"/>
      </w:pPr>
      <w:r w:rsidRPr="0028255E">
        <w:rPr>
          <w:color w:val="1F1F1F"/>
          <w:w w:val="105"/>
        </w:rPr>
        <w:t>The President of the Corporation (or President-Elect, in the absence of the President or</w:t>
      </w:r>
    </w:p>
    <w:p w14:paraId="0DFB6A19" w14:textId="77777777" w:rsidR="00133AC2" w:rsidRPr="0028255E" w:rsidRDefault="009143F7">
      <w:pPr>
        <w:pStyle w:val="BodyText"/>
        <w:spacing w:before="21" w:line="254" w:lineRule="auto"/>
        <w:ind w:left="303" w:right="151"/>
      </w:pPr>
      <w:r w:rsidRPr="0028255E">
        <w:rPr>
          <w:color w:val="1F1F1F"/>
          <w:w w:val="105"/>
        </w:rPr>
        <w:t>should the President be subject of the removal action) shall appoint a disinterested member as an Adjudicative Presiding Justice.</w:t>
      </w:r>
      <w:r w:rsidRPr="0028255E">
        <w:rPr>
          <w:color w:val="1F1F1F"/>
          <w:spacing w:val="-3"/>
          <w:w w:val="105"/>
        </w:rPr>
        <w:t xml:space="preserve"> </w:t>
      </w:r>
      <w:r w:rsidRPr="0028255E">
        <w:rPr>
          <w:color w:val="1F1F1F"/>
          <w:w w:val="105"/>
        </w:rPr>
        <w:t xml:space="preserve">The Justice shall select two disinterested members-at-large to assist the Justice. A hearing regarding the removal shall be held by the Justice fifteen (15) days after </w:t>
      </w:r>
      <w:r w:rsidRPr="0028255E">
        <w:rPr>
          <w:color w:val="343436"/>
          <w:w w:val="105"/>
        </w:rPr>
        <w:t xml:space="preserve">charges </w:t>
      </w:r>
      <w:r w:rsidRPr="0028255E">
        <w:rPr>
          <w:color w:val="1F1F1F"/>
          <w:w w:val="105"/>
        </w:rPr>
        <w:t>have been submitted. The Justice shall inform the parties of the date, time and location of the hearing. During the hearing the Justice</w:t>
      </w:r>
      <w:r w:rsidRPr="0028255E">
        <w:rPr>
          <w:color w:val="1F1F1F"/>
          <w:spacing w:val="-7"/>
          <w:w w:val="105"/>
        </w:rPr>
        <w:t xml:space="preserve"> </w:t>
      </w:r>
      <w:r w:rsidRPr="0028255E">
        <w:rPr>
          <w:color w:val="1F1F1F"/>
          <w:w w:val="105"/>
        </w:rPr>
        <w:t>and</w:t>
      </w:r>
      <w:r w:rsidRPr="0028255E">
        <w:rPr>
          <w:color w:val="1F1F1F"/>
          <w:spacing w:val="-9"/>
          <w:w w:val="105"/>
        </w:rPr>
        <w:t xml:space="preserve"> </w:t>
      </w:r>
      <w:r w:rsidRPr="0028255E">
        <w:rPr>
          <w:color w:val="1F1F1F"/>
          <w:w w:val="105"/>
        </w:rPr>
        <w:t>assisting</w:t>
      </w:r>
      <w:r w:rsidRPr="0028255E">
        <w:rPr>
          <w:color w:val="1F1F1F"/>
          <w:spacing w:val="13"/>
          <w:w w:val="105"/>
        </w:rPr>
        <w:t xml:space="preserve"> </w:t>
      </w:r>
      <w:r w:rsidRPr="0028255E">
        <w:rPr>
          <w:color w:val="1F1F1F"/>
          <w:w w:val="105"/>
        </w:rPr>
        <w:t>members shall</w:t>
      </w:r>
      <w:r w:rsidRPr="0028255E">
        <w:rPr>
          <w:color w:val="1F1F1F"/>
          <w:spacing w:val="-15"/>
          <w:w w:val="105"/>
        </w:rPr>
        <w:t xml:space="preserve"> </w:t>
      </w:r>
      <w:r w:rsidRPr="0028255E">
        <w:rPr>
          <w:color w:val="343436"/>
          <w:w w:val="105"/>
        </w:rPr>
        <w:t>accept</w:t>
      </w:r>
      <w:r w:rsidRPr="0028255E">
        <w:rPr>
          <w:color w:val="343436"/>
          <w:spacing w:val="6"/>
          <w:w w:val="105"/>
        </w:rPr>
        <w:t xml:space="preserve"> </w:t>
      </w:r>
      <w:r w:rsidRPr="0028255E">
        <w:rPr>
          <w:color w:val="1F1F1F"/>
          <w:w w:val="105"/>
        </w:rPr>
        <w:t>and</w:t>
      </w:r>
      <w:r w:rsidRPr="0028255E">
        <w:rPr>
          <w:color w:val="1F1F1F"/>
          <w:spacing w:val="-16"/>
          <w:w w:val="105"/>
        </w:rPr>
        <w:t xml:space="preserve"> </w:t>
      </w:r>
      <w:r w:rsidRPr="0028255E">
        <w:rPr>
          <w:color w:val="1F1F1F"/>
          <w:w w:val="105"/>
        </w:rPr>
        <w:t>review</w:t>
      </w:r>
      <w:r w:rsidRPr="0028255E">
        <w:rPr>
          <w:color w:val="1F1F1F"/>
          <w:spacing w:val="1"/>
          <w:w w:val="105"/>
        </w:rPr>
        <w:t xml:space="preserve"> </w:t>
      </w:r>
      <w:r w:rsidRPr="0028255E">
        <w:rPr>
          <w:color w:val="1F1F1F"/>
          <w:w w:val="105"/>
        </w:rPr>
        <w:t>the</w:t>
      </w:r>
      <w:r w:rsidRPr="0028255E">
        <w:rPr>
          <w:color w:val="1F1F1F"/>
          <w:spacing w:val="-20"/>
          <w:w w:val="105"/>
        </w:rPr>
        <w:t xml:space="preserve"> </w:t>
      </w:r>
      <w:r w:rsidRPr="0028255E">
        <w:rPr>
          <w:color w:val="1F1F1F"/>
          <w:w w:val="105"/>
        </w:rPr>
        <w:t>facts</w:t>
      </w:r>
      <w:r w:rsidRPr="0028255E">
        <w:rPr>
          <w:color w:val="1F1F1F"/>
          <w:spacing w:val="-11"/>
          <w:w w:val="105"/>
        </w:rPr>
        <w:t xml:space="preserve"> </w:t>
      </w:r>
      <w:r w:rsidRPr="0028255E">
        <w:rPr>
          <w:color w:val="1F1F1F"/>
          <w:w w:val="105"/>
        </w:rPr>
        <w:t>as</w:t>
      </w:r>
      <w:r w:rsidRPr="0028255E">
        <w:rPr>
          <w:color w:val="1F1F1F"/>
          <w:spacing w:val="-8"/>
          <w:w w:val="105"/>
        </w:rPr>
        <w:t xml:space="preserve"> </w:t>
      </w:r>
      <w:r w:rsidRPr="0028255E">
        <w:rPr>
          <w:color w:val="1F1F1F"/>
          <w:w w:val="105"/>
        </w:rPr>
        <w:t>presented</w:t>
      </w:r>
      <w:r w:rsidRPr="0028255E">
        <w:rPr>
          <w:color w:val="1F1F1F"/>
          <w:spacing w:val="5"/>
          <w:w w:val="105"/>
        </w:rPr>
        <w:t xml:space="preserve"> </w:t>
      </w:r>
      <w:r w:rsidRPr="0028255E">
        <w:rPr>
          <w:color w:val="1F1F1F"/>
          <w:w w:val="105"/>
        </w:rPr>
        <w:t>by the</w:t>
      </w:r>
    </w:p>
    <w:p w14:paraId="0122056C" w14:textId="77777777" w:rsidR="00133AC2" w:rsidRPr="0028255E" w:rsidRDefault="00133AC2">
      <w:pPr>
        <w:spacing w:line="254" w:lineRule="auto"/>
        <w:sectPr w:rsidR="00133AC2" w:rsidRPr="0028255E">
          <w:pgSz w:w="12240" w:h="15840"/>
          <w:pgMar w:top="1500" w:right="1440" w:bottom="1520" w:left="1400" w:header="0" w:footer="1286" w:gutter="0"/>
          <w:cols w:space="720"/>
        </w:sectPr>
      </w:pPr>
    </w:p>
    <w:p w14:paraId="1136A687" w14:textId="4C297D93" w:rsidR="00133AC2" w:rsidRPr="0028255E" w:rsidRDefault="0003184C">
      <w:pPr>
        <w:pStyle w:val="BodyText"/>
        <w:spacing w:before="3"/>
        <w:rPr>
          <w:sz w:val="10"/>
        </w:rPr>
      </w:pPr>
      <w:r w:rsidRPr="0028255E">
        <w:rPr>
          <w:noProof/>
        </w:rPr>
        <w:lastRenderedPageBreak/>
        <mc:AlternateContent>
          <mc:Choice Requires="wps">
            <w:drawing>
              <wp:anchor distT="0" distB="0" distL="114300" distR="114300" simplePos="0" relativeHeight="1024" behindDoc="0" locked="0" layoutInCell="1" allowOverlap="1" wp14:anchorId="62D4C725" wp14:editId="4445FDE1">
                <wp:simplePos x="0" y="0"/>
                <wp:positionH relativeFrom="page">
                  <wp:posOffset>7695565</wp:posOffset>
                </wp:positionH>
                <wp:positionV relativeFrom="page">
                  <wp:posOffset>9999345</wp:posOffset>
                </wp:positionV>
                <wp:extent cx="0" cy="0"/>
                <wp:effectExtent l="8890" t="1455420" r="10160" b="145923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A3AFA" id="Line 2" o:spid="_x0000_s1026" style="position:absolute;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95pt,787.35pt" to="605.95pt,7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FRFgIAADs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" strokeweight=".25464mm">
                <w10:wrap anchorx="page" anchory="page"/>
              </v:line>
            </w:pict>
          </mc:Fallback>
        </mc:AlternateContent>
      </w:r>
    </w:p>
    <w:p w14:paraId="789F358C" w14:textId="77777777" w:rsidR="00133AC2" w:rsidRPr="0028255E" w:rsidRDefault="009143F7">
      <w:pPr>
        <w:pStyle w:val="BodyText"/>
        <w:spacing w:before="93" w:line="249" w:lineRule="auto"/>
        <w:ind w:left="178" w:right="302" w:firstLine="8"/>
      </w:pPr>
      <w:r w:rsidRPr="0028255E">
        <w:rPr>
          <w:color w:val="505052"/>
          <w:w w:val="105"/>
        </w:rPr>
        <w:t>parties</w:t>
      </w:r>
      <w:r w:rsidRPr="0028255E">
        <w:rPr>
          <w:color w:val="69696D"/>
          <w:w w:val="105"/>
        </w:rPr>
        <w:t xml:space="preserve">. </w:t>
      </w:r>
      <w:r w:rsidRPr="0028255E">
        <w:rPr>
          <w:color w:val="505052"/>
          <w:w w:val="105"/>
        </w:rPr>
        <w:t>The Justice shall render a final decision for or against removal after reviewing all the evidence. The Board of Directors may also remove an elected official without cause if the official misses two (2) consecutive scheduled meetings of the membership or Board of Directors.</w:t>
      </w:r>
    </w:p>
    <w:p w14:paraId="0ED64385" w14:textId="77777777" w:rsidR="00133AC2" w:rsidRPr="0028255E" w:rsidRDefault="00133AC2">
      <w:pPr>
        <w:pStyle w:val="BodyText"/>
        <w:spacing w:before="10"/>
        <w:rPr>
          <w:sz w:val="15"/>
        </w:rPr>
      </w:pPr>
    </w:p>
    <w:p w14:paraId="4CE906BA" w14:textId="77777777" w:rsidR="00133AC2" w:rsidRPr="0028255E" w:rsidRDefault="009143F7">
      <w:pPr>
        <w:pStyle w:val="BodyText"/>
        <w:spacing w:before="93" w:line="252" w:lineRule="auto"/>
        <w:ind w:left="141" w:right="251" w:firstLine="35"/>
      </w:pPr>
      <w:r w:rsidRPr="0028255E">
        <w:rPr>
          <w:color w:val="505052"/>
          <w:w w:val="105"/>
          <w:u w:val="thick" w:color="505052"/>
        </w:rPr>
        <w:t>Section 4</w:t>
      </w:r>
      <w:r w:rsidRPr="0028255E">
        <w:rPr>
          <w:color w:val="505052"/>
          <w:w w:val="105"/>
        </w:rPr>
        <w:t xml:space="preserve">. </w:t>
      </w:r>
      <w:r w:rsidRPr="0028255E">
        <w:rPr>
          <w:i/>
          <w:color w:val="505052"/>
          <w:spacing w:val="-6"/>
          <w:w w:val="105"/>
        </w:rPr>
        <w:t>Vacancies</w:t>
      </w:r>
      <w:r w:rsidRPr="0028255E">
        <w:rPr>
          <w:i/>
          <w:color w:val="69696D"/>
          <w:spacing w:val="-6"/>
          <w:w w:val="105"/>
        </w:rPr>
        <w:t>.</w:t>
      </w:r>
      <w:r w:rsidRPr="0028255E">
        <w:rPr>
          <w:i/>
          <w:color w:val="69696D"/>
          <w:spacing w:val="52"/>
          <w:w w:val="105"/>
        </w:rPr>
        <w:t xml:space="preserve"> </w:t>
      </w:r>
      <w:r w:rsidRPr="0028255E">
        <w:rPr>
          <w:color w:val="505052"/>
          <w:w w:val="105"/>
        </w:rPr>
        <w:t xml:space="preserve">Should the office of the President of the Corporation become </w:t>
      </w:r>
      <w:r w:rsidRPr="0028255E">
        <w:rPr>
          <w:color w:val="505052"/>
          <w:spacing w:val="-4"/>
          <w:w w:val="105"/>
        </w:rPr>
        <w:t>vacant</w:t>
      </w:r>
      <w:r w:rsidRPr="0028255E">
        <w:rPr>
          <w:color w:val="69696D"/>
          <w:spacing w:val="-4"/>
          <w:w w:val="105"/>
        </w:rPr>
        <w:t xml:space="preserve">, </w:t>
      </w:r>
      <w:r w:rsidRPr="0028255E">
        <w:rPr>
          <w:color w:val="505052"/>
          <w:w w:val="105"/>
        </w:rPr>
        <w:t>the President-Elect will assume the office for the remainder of the current term and will also complete his or her regular term of office as President-Elect, but will be limited to casting only one vote upon any matter in which the President or President­ Elect is entitled to vote</w:t>
      </w:r>
      <w:r w:rsidRPr="0028255E">
        <w:rPr>
          <w:color w:val="69696D"/>
          <w:w w:val="105"/>
        </w:rPr>
        <w:t xml:space="preserve">. </w:t>
      </w:r>
      <w:r w:rsidRPr="0028255E">
        <w:rPr>
          <w:color w:val="505052"/>
          <w:w w:val="105"/>
        </w:rPr>
        <w:t>Should the office of the President-Elect become vacant</w:t>
      </w:r>
      <w:r w:rsidRPr="0028255E">
        <w:rPr>
          <w:color w:val="69696D"/>
          <w:w w:val="105"/>
        </w:rPr>
        <w:t xml:space="preserve">, </w:t>
      </w:r>
      <w:r w:rsidRPr="0028255E">
        <w:rPr>
          <w:color w:val="505052"/>
          <w:w w:val="105"/>
        </w:rPr>
        <w:t xml:space="preserve">the Board of Directors shall nominate two (2) candidates and deliver a dated ballot to all active </w:t>
      </w:r>
      <w:r w:rsidRPr="0028255E">
        <w:rPr>
          <w:color w:val="505052"/>
          <w:spacing w:val="-7"/>
          <w:w w:val="105"/>
        </w:rPr>
        <w:t>members</w:t>
      </w:r>
      <w:r w:rsidRPr="0028255E">
        <w:rPr>
          <w:color w:val="69696D"/>
          <w:spacing w:val="-7"/>
          <w:w w:val="105"/>
        </w:rPr>
        <w:t xml:space="preserve">. </w:t>
      </w:r>
      <w:r w:rsidRPr="0028255E">
        <w:rPr>
          <w:color w:val="505052"/>
          <w:w w:val="105"/>
        </w:rPr>
        <w:t xml:space="preserve">The member institutions shall have twenty (20) days from the date of the ballot to cast their vote for the </w:t>
      </w:r>
      <w:r w:rsidRPr="0028255E">
        <w:rPr>
          <w:color w:val="505052"/>
          <w:spacing w:val="-4"/>
          <w:w w:val="105"/>
        </w:rPr>
        <w:t>office</w:t>
      </w:r>
      <w:r w:rsidRPr="0028255E">
        <w:rPr>
          <w:color w:val="69696D"/>
          <w:spacing w:val="-4"/>
          <w:w w:val="105"/>
        </w:rPr>
        <w:t xml:space="preserve">. </w:t>
      </w:r>
      <w:r w:rsidRPr="0028255E">
        <w:rPr>
          <w:color w:val="505052"/>
          <w:w w:val="105"/>
        </w:rPr>
        <w:t xml:space="preserve">Voting will be completed on-line at the Corporation's </w:t>
      </w:r>
      <w:r w:rsidRPr="0028255E">
        <w:rPr>
          <w:color w:val="505052"/>
          <w:spacing w:val="-4"/>
          <w:w w:val="105"/>
        </w:rPr>
        <w:t>website</w:t>
      </w:r>
      <w:r w:rsidRPr="0028255E">
        <w:rPr>
          <w:color w:val="69696D"/>
          <w:spacing w:val="-4"/>
          <w:w w:val="105"/>
        </w:rPr>
        <w:t xml:space="preserve">. </w:t>
      </w:r>
      <w:r w:rsidRPr="0028255E">
        <w:rPr>
          <w:color w:val="505052"/>
          <w:w w:val="105"/>
        </w:rPr>
        <w:t xml:space="preserve">Should the vacancy occur less than sixty (60) days prior to the annual election, no special election will be held. Should the office of Treasurer become </w:t>
      </w:r>
      <w:r w:rsidRPr="0028255E">
        <w:rPr>
          <w:color w:val="505052"/>
          <w:spacing w:val="-4"/>
          <w:w w:val="105"/>
        </w:rPr>
        <w:t>vacant</w:t>
      </w:r>
      <w:r w:rsidRPr="0028255E">
        <w:rPr>
          <w:color w:val="69696D"/>
          <w:spacing w:val="-4"/>
          <w:w w:val="105"/>
        </w:rPr>
        <w:t xml:space="preserve">, </w:t>
      </w:r>
      <w:r w:rsidRPr="0028255E">
        <w:rPr>
          <w:color w:val="505052"/>
          <w:w w:val="105"/>
        </w:rPr>
        <w:t>the Treasurer-Elect will assume the office for the remainder of the current term and will also complete his or her regular term of office as Treasurer</w:t>
      </w:r>
      <w:r w:rsidRPr="0028255E">
        <w:rPr>
          <w:color w:val="69696D"/>
          <w:w w:val="105"/>
        </w:rPr>
        <w:t xml:space="preserve">, </w:t>
      </w:r>
      <w:r w:rsidRPr="0028255E">
        <w:rPr>
          <w:color w:val="505052"/>
          <w:w w:val="105"/>
        </w:rPr>
        <w:t xml:space="preserve">but will be limited to </w:t>
      </w:r>
      <w:r w:rsidRPr="0028255E">
        <w:rPr>
          <w:color w:val="505052"/>
          <w:spacing w:val="-3"/>
          <w:w w:val="105"/>
        </w:rPr>
        <w:t>cast</w:t>
      </w:r>
      <w:r w:rsidRPr="0028255E">
        <w:rPr>
          <w:color w:val="69696D"/>
          <w:spacing w:val="-3"/>
          <w:w w:val="105"/>
        </w:rPr>
        <w:t>i</w:t>
      </w:r>
      <w:r w:rsidRPr="0028255E">
        <w:rPr>
          <w:color w:val="505052"/>
          <w:spacing w:val="-3"/>
          <w:w w:val="105"/>
        </w:rPr>
        <w:t xml:space="preserve">ng </w:t>
      </w:r>
      <w:r w:rsidRPr="0028255E">
        <w:rPr>
          <w:color w:val="505052"/>
          <w:w w:val="105"/>
        </w:rPr>
        <w:t>only one vote upon any matter in which the Treasurer or Treasurer</w:t>
      </w:r>
      <w:r w:rsidRPr="0028255E">
        <w:rPr>
          <w:color w:val="69696D"/>
          <w:w w:val="105"/>
        </w:rPr>
        <w:t>-</w:t>
      </w:r>
      <w:r w:rsidRPr="0028255E">
        <w:rPr>
          <w:color w:val="505052"/>
          <w:w w:val="105"/>
        </w:rPr>
        <w:t xml:space="preserve">Elect is entitled to vote. Should the offices of </w:t>
      </w:r>
      <w:r w:rsidRPr="0028255E">
        <w:rPr>
          <w:color w:val="505052"/>
          <w:spacing w:val="-4"/>
          <w:w w:val="105"/>
        </w:rPr>
        <w:t>Secretary</w:t>
      </w:r>
      <w:r w:rsidRPr="0028255E">
        <w:rPr>
          <w:color w:val="69696D"/>
          <w:spacing w:val="-4"/>
          <w:w w:val="105"/>
        </w:rPr>
        <w:t xml:space="preserve">, </w:t>
      </w:r>
      <w:r w:rsidRPr="0028255E">
        <w:rPr>
          <w:color w:val="505052"/>
          <w:spacing w:val="-6"/>
          <w:w w:val="105"/>
        </w:rPr>
        <w:t>Treasurer-elect</w:t>
      </w:r>
      <w:r w:rsidRPr="0028255E">
        <w:rPr>
          <w:color w:val="69696D"/>
          <w:spacing w:val="-6"/>
          <w:w w:val="105"/>
        </w:rPr>
        <w:t xml:space="preserve">, </w:t>
      </w:r>
      <w:r w:rsidRPr="0028255E">
        <w:rPr>
          <w:color w:val="505052"/>
          <w:w w:val="105"/>
        </w:rPr>
        <w:t>Parliamentarian or Delegate at Large become vacant the Board of Directors will appoint a person to fill the unexpired term. Should the position of Past President become vacant on the Board of Directors</w:t>
      </w:r>
      <w:r w:rsidRPr="0028255E">
        <w:rPr>
          <w:color w:val="69696D"/>
          <w:w w:val="105"/>
        </w:rPr>
        <w:t xml:space="preserve">, </w:t>
      </w:r>
      <w:r w:rsidRPr="0028255E">
        <w:rPr>
          <w:color w:val="505052"/>
          <w:w w:val="105"/>
        </w:rPr>
        <w:t>the Board of Directors shall appoint a person to fill the unexpired term</w:t>
      </w:r>
      <w:r w:rsidRPr="0028255E">
        <w:rPr>
          <w:color w:val="69696D"/>
          <w:w w:val="105"/>
        </w:rPr>
        <w:t>.</w:t>
      </w:r>
    </w:p>
    <w:p w14:paraId="22B3FD5E" w14:textId="77777777" w:rsidR="00133AC2" w:rsidRPr="0028255E" w:rsidRDefault="00133AC2">
      <w:pPr>
        <w:pStyle w:val="BodyText"/>
        <w:spacing w:before="10"/>
        <w:rPr>
          <w:sz w:val="13"/>
        </w:rPr>
      </w:pPr>
    </w:p>
    <w:p w14:paraId="6E0BB2EC" w14:textId="77777777" w:rsidR="00133AC2" w:rsidRPr="0028255E" w:rsidRDefault="009143F7">
      <w:pPr>
        <w:pStyle w:val="BodyText"/>
        <w:spacing w:before="93" w:line="249" w:lineRule="auto"/>
        <w:ind w:left="134" w:firstLine="6"/>
      </w:pPr>
      <w:r w:rsidRPr="0028255E">
        <w:rPr>
          <w:color w:val="505052"/>
          <w:w w:val="105"/>
          <w:u w:val="thick" w:color="505052"/>
        </w:rPr>
        <w:t>Section 5</w:t>
      </w:r>
      <w:r w:rsidRPr="0028255E">
        <w:rPr>
          <w:color w:val="505052"/>
          <w:w w:val="105"/>
        </w:rPr>
        <w:t xml:space="preserve">. </w:t>
      </w:r>
      <w:r w:rsidRPr="0028255E">
        <w:rPr>
          <w:i/>
          <w:color w:val="505052"/>
          <w:w w:val="105"/>
        </w:rPr>
        <w:t xml:space="preserve">Duties of </w:t>
      </w:r>
      <w:r w:rsidRPr="0028255E">
        <w:rPr>
          <w:i/>
          <w:color w:val="505052"/>
          <w:spacing w:val="-4"/>
          <w:w w:val="105"/>
        </w:rPr>
        <w:t>Office</w:t>
      </w:r>
      <w:r w:rsidRPr="0028255E">
        <w:rPr>
          <w:i/>
          <w:color w:val="69696D"/>
          <w:spacing w:val="-4"/>
          <w:w w:val="105"/>
        </w:rPr>
        <w:t>r</w:t>
      </w:r>
      <w:r w:rsidRPr="0028255E">
        <w:rPr>
          <w:i/>
          <w:color w:val="505052"/>
          <w:spacing w:val="-4"/>
          <w:w w:val="105"/>
        </w:rPr>
        <w:t xml:space="preserve">s. </w:t>
      </w:r>
      <w:r w:rsidRPr="0028255E">
        <w:rPr>
          <w:color w:val="505052"/>
          <w:w w:val="105"/>
        </w:rPr>
        <w:t>The Officers of the Corporation shall</w:t>
      </w:r>
      <w:r w:rsidRPr="0028255E">
        <w:rPr>
          <w:color w:val="69696D"/>
          <w:w w:val="105"/>
        </w:rPr>
        <w:t xml:space="preserve">, </w:t>
      </w:r>
      <w:r w:rsidRPr="0028255E">
        <w:rPr>
          <w:color w:val="505052"/>
          <w:w w:val="105"/>
        </w:rPr>
        <w:t xml:space="preserve">inter </w:t>
      </w:r>
      <w:r w:rsidRPr="0028255E">
        <w:rPr>
          <w:color w:val="505052"/>
          <w:spacing w:val="-4"/>
          <w:w w:val="105"/>
        </w:rPr>
        <w:t>alia</w:t>
      </w:r>
      <w:r w:rsidRPr="0028255E">
        <w:rPr>
          <w:color w:val="69696D"/>
          <w:spacing w:val="-4"/>
          <w:w w:val="105"/>
        </w:rPr>
        <w:t xml:space="preserve">, </w:t>
      </w:r>
      <w:r w:rsidRPr="0028255E">
        <w:rPr>
          <w:color w:val="505052"/>
          <w:w w:val="105"/>
        </w:rPr>
        <w:t>assist the President in arranging the programs, establishing the ind</w:t>
      </w:r>
      <w:r w:rsidRPr="0028255E">
        <w:rPr>
          <w:color w:val="69696D"/>
          <w:w w:val="105"/>
        </w:rPr>
        <w:t>i</w:t>
      </w:r>
      <w:r w:rsidRPr="0028255E">
        <w:rPr>
          <w:color w:val="505052"/>
          <w:w w:val="105"/>
        </w:rPr>
        <w:t>vidual registration fee</w:t>
      </w:r>
      <w:r w:rsidRPr="0028255E">
        <w:rPr>
          <w:color w:val="69696D"/>
          <w:w w:val="105"/>
        </w:rPr>
        <w:t xml:space="preserve">, </w:t>
      </w:r>
      <w:r w:rsidRPr="0028255E">
        <w:rPr>
          <w:color w:val="505052"/>
          <w:w w:val="105"/>
        </w:rPr>
        <w:t>and in making other necessary arrangements for the semi-annual</w:t>
      </w:r>
      <w:r w:rsidRPr="0028255E">
        <w:rPr>
          <w:color w:val="505052"/>
          <w:spacing w:val="-23"/>
          <w:w w:val="105"/>
        </w:rPr>
        <w:t xml:space="preserve"> </w:t>
      </w:r>
      <w:r w:rsidRPr="0028255E">
        <w:rPr>
          <w:color w:val="505052"/>
          <w:w w:val="105"/>
        </w:rPr>
        <w:t>meetings</w:t>
      </w:r>
      <w:r w:rsidRPr="0028255E">
        <w:rPr>
          <w:color w:val="69696D"/>
          <w:w w:val="105"/>
        </w:rPr>
        <w:t>.</w:t>
      </w:r>
    </w:p>
    <w:p w14:paraId="51DBF547" w14:textId="77777777" w:rsidR="00133AC2" w:rsidRPr="0028255E" w:rsidRDefault="00133AC2">
      <w:pPr>
        <w:pStyle w:val="BodyText"/>
        <w:spacing w:before="10"/>
        <w:rPr>
          <w:sz w:val="14"/>
        </w:rPr>
      </w:pPr>
    </w:p>
    <w:p w14:paraId="7E5D9435" w14:textId="77777777" w:rsidR="00133AC2" w:rsidRPr="0028255E" w:rsidRDefault="009143F7">
      <w:pPr>
        <w:pStyle w:val="ListParagraph"/>
        <w:numPr>
          <w:ilvl w:val="0"/>
          <w:numId w:val="1"/>
        </w:numPr>
        <w:tabs>
          <w:tab w:val="left" w:pos="1088"/>
        </w:tabs>
        <w:spacing w:line="249" w:lineRule="auto"/>
        <w:ind w:right="400" w:hanging="258"/>
        <w:jc w:val="left"/>
        <w:rPr>
          <w:color w:val="505052"/>
        </w:rPr>
      </w:pPr>
      <w:r w:rsidRPr="0028255E">
        <w:rPr>
          <w:i/>
          <w:color w:val="505052"/>
          <w:w w:val="105"/>
          <w:u w:val="thick" w:color="505052"/>
        </w:rPr>
        <w:t>President.</w:t>
      </w:r>
      <w:r w:rsidRPr="0028255E">
        <w:rPr>
          <w:i/>
          <w:color w:val="505052"/>
          <w:w w:val="105"/>
        </w:rPr>
        <w:t xml:space="preserve"> </w:t>
      </w:r>
      <w:r w:rsidRPr="0028255E">
        <w:rPr>
          <w:color w:val="505052"/>
          <w:w w:val="105"/>
        </w:rPr>
        <w:t xml:space="preserve">The </w:t>
      </w:r>
      <w:r w:rsidRPr="0028255E">
        <w:rPr>
          <w:color w:val="505052"/>
          <w:spacing w:val="-4"/>
          <w:w w:val="105"/>
        </w:rPr>
        <w:t>Pres</w:t>
      </w:r>
      <w:r w:rsidRPr="0028255E">
        <w:rPr>
          <w:color w:val="69696D"/>
          <w:spacing w:val="-4"/>
          <w:w w:val="105"/>
        </w:rPr>
        <w:t>i</w:t>
      </w:r>
      <w:r w:rsidRPr="0028255E">
        <w:rPr>
          <w:color w:val="505052"/>
          <w:spacing w:val="-4"/>
          <w:w w:val="105"/>
        </w:rPr>
        <w:t xml:space="preserve">dent </w:t>
      </w:r>
      <w:r w:rsidRPr="0028255E">
        <w:rPr>
          <w:color w:val="505052"/>
          <w:w w:val="105"/>
        </w:rPr>
        <w:t>of the Corporation shall be the principal executive officer of the Corporation and shall in general supervise and control all of the business and affairs of the Corporation. He or she shall preside at all meetings of the members and of the Board of Directors. He or she may sign</w:t>
      </w:r>
      <w:r w:rsidRPr="0028255E">
        <w:rPr>
          <w:color w:val="69696D"/>
          <w:w w:val="105"/>
        </w:rPr>
        <w:t>,</w:t>
      </w:r>
      <w:r w:rsidRPr="0028255E">
        <w:rPr>
          <w:color w:val="505052"/>
          <w:w w:val="105"/>
        </w:rPr>
        <w:t xml:space="preserve"> with</w:t>
      </w:r>
      <w:r w:rsidRPr="0028255E">
        <w:rPr>
          <w:color w:val="505052"/>
          <w:spacing w:val="-13"/>
          <w:w w:val="105"/>
        </w:rPr>
        <w:t xml:space="preserve"> </w:t>
      </w:r>
      <w:r w:rsidRPr="0028255E">
        <w:rPr>
          <w:color w:val="505052"/>
          <w:w w:val="105"/>
        </w:rPr>
        <w:t>the</w:t>
      </w:r>
      <w:r w:rsidRPr="0028255E">
        <w:rPr>
          <w:color w:val="505052"/>
          <w:spacing w:val="-16"/>
          <w:w w:val="105"/>
        </w:rPr>
        <w:t xml:space="preserve"> </w:t>
      </w:r>
      <w:r w:rsidRPr="0028255E">
        <w:rPr>
          <w:color w:val="505052"/>
          <w:w w:val="105"/>
        </w:rPr>
        <w:t>Secretary</w:t>
      </w:r>
      <w:r w:rsidRPr="0028255E">
        <w:rPr>
          <w:color w:val="505052"/>
          <w:spacing w:val="4"/>
          <w:w w:val="105"/>
        </w:rPr>
        <w:t xml:space="preserve"> </w:t>
      </w:r>
      <w:r w:rsidRPr="0028255E">
        <w:rPr>
          <w:color w:val="505052"/>
          <w:w w:val="105"/>
        </w:rPr>
        <w:t>or</w:t>
      </w:r>
      <w:r w:rsidRPr="0028255E">
        <w:rPr>
          <w:color w:val="505052"/>
          <w:spacing w:val="3"/>
          <w:w w:val="105"/>
        </w:rPr>
        <w:t xml:space="preserve"> </w:t>
      </w:r>
      <w:r w:rsidRPr="0028255E">
        <w:rPr>
          <w:color w:val="505052"/>
          <w:w w:val="105"/>
        </w:rPr>
        <w:t>any</w:t>
      </w:r>
      <w:r w:rsidRPr="0028255E">
        <w:rPr>
          <w:color w:val="505052"/>
          <w:spacing w:val="-12"/>
          <w:w w:val="105"/>
        </w:rPr>
        <w:t xml:space="preserve"> </w:t>
      </w:r>
      <w:r w:rsidRPr="0028255E">
        <w:rPr>
          <w:color w:val="505052"/>
          <w:w w:val="105"/>
        </w:rPr>
        <w:t>other</w:t>
      </w:r>
      <w:r w:rsidRPr="0028255E">
        <w:rPr>
          <w:color w:val="505052"/>
          <w:spacing w:val="-12"/>
          <w:w w:val="105"/>
        </w:rPr>
        <w:t xml:space="preserve"> </w:t>
      </w:r>
      <w:r w:rsidRPr="0028255E">
        <w:rPr>
          <w:color w:val="505052"/>
          <w:w w:val="105"/>
        </w:rPr>
        <w:t>proper</w:t>
      </w:r>
      <w:r w:rsidRPr="0028255E">
        <w:rPr>
          <w:color w:val="505052"/>
          <w:spacing w:val="-6"/>
          <w:w w:val="105"/>
        </w:rPr>
        <w:t xml:space="preserve"> </w:t>
      </w:r>
      <w:r w:rsidRPr="0028255E">
        <w:rPr>
          <w:color w:val="505052"/>
          <w:w w:val="105"/>
        </w:rPr>
        <w:t>officer</w:t>
      </w:r>
      <w:r w:rsidRPr="0028255E">
        <w:rPr>
          <w:color w:val="505052"/>
          <w:spacing w:val="-11"/>
          <w:w w:val="105"/>
        </w:rPr>
        <w:t xml:space="preserve"> </w:t>
      </w:r>
      <w:r w:rsidRPr="0028255E">
        <w:rPr>
          <w:color w:val="505052"/>
          <w:w w:val="105"/>
        </w:rPr>
        <w:t>of</w:t>
      </w:r>
      <w:r w:rsidRPr="0028255E">
        <w:rPr>
          <w:color w:val="505052"/>
          <w:spacing w:val="5"/>
          <w:w w:val="105"/>
        </w:rPr>
        <w:t xml:space="preserve"> </w:t>
      </w:r>
      <w:r w:rsidRPr="0028255E">
        <w:rPr>
          <w:color w:val="505052"/>
          <w:w w:val="105"/>
        </w:rPr>
        <w:t>the</w:t>
      </w:r>
      <w:r w:rsidRPr="0028255E">
        <w:rPr>
          <w:color w:val="505052"/>
          <w:spacing w:val="-10"/>
          <w:w w:val="105"/>
        </w:rPr>
        <w:t xml:space="preserve"> </w:t>
      </w:r>
      <w:r w:rsidRPr="0028255E">
        <w:rPr>
          <w:color w:val="505052"/>
          <w:w w:val="105"/>
        </w:rPr>
        <w:t>Corporation</w:t>
      </w:r>
      <w:r w:rsidRPr="0028255E">
        <w:rPr>
          <w:color w:val="505052"/>
          <w:spacing w:val="-6"/>
          <w:w w:val="105"/>
        </w:rPr>
        <w:t xml:space="preserve"> </w:t>
      </w:r>
      <w:r w:rsidRPr="0028255E">
        <w:rPr>
          <w:color w:val="505052"/>
          <w:w w:val="105"/>
        </w:rPr>
        <w:t>authorized</w:t>
      </w:r>
      <w:r w:rsidRPr="0028255E">
        <w:rPr>
          <w:color w:val="505052"/>
          <w:spacing w:val="-2"/>
          <w:w w:val="105"/>
        </w:rPr>
        <w:t xml:space="preserve"> </w:t>
      </w:r>
      <w:r w:rsidRPr="0028255E">
        <w:rPr>
          <w:color w:val="505052"/>
          <w:w w:val="105"/>
        </w:rPr>
        <w:t>by the</w:t>
      </w:r>
      <w:r w:rsidRPr="0028255E">
        <w:rPr>
          <w:color w:val="505052"/>
          <w:spacing w:val="-11"/>
          <w:w w:val="105"/>
        </w:rPr>
        <w:t xml:space="preserve"> </w:t>
      </w:r>
      <w:r w:rsidRPr="0028255E">
        <w:rPr>
          <w:color w:val="505052"/>
          <w:w w:val="105"/>
        </w:rPr>
        <w:t>Board</w:t>
      </w:r>
      <w:r w:rsidRPr="0028255E">
        <w:rPr>
          <w:color w:val="505052"/>
          <w:spacing w:val="-8"/>
          <w:w w:val="105"/>
        </w:rPr>
        <w:t xml:space="preserve"> </w:t>
      </w:r>
      <w:r w:rsidRPr="0028255E">
        <w:rPr>
          <w:color w:val="505052"/>
          <w:w w:val="105"/>
        </w:rPr>
        <w:t>of</w:t>
      </w:r>
      <w:r w:rsidRPr="0028255E">
        <w:rPr>
          <w:color w:val="505052"/>
          <w:spacing w:val="-1"/>
          <w:w w:val="105"/>
        </w:rPr>
        <w:t xml:space="preserve"> </w:t>
      </w:r>
      <w:r w:rsidRPr="0028255E">
        <w:rPr>
          <w:color w:val="505052"/>
          <w:w w:val="105"/>
        </w:rPr>
        <w:t>Directors</w:t>
      </w:r>
      <w:r w:rsidRPr="0028255E">
        <w:rPr>
          <w:color w:val="505052"/>
          <w:spacing w:val="-37"/>
          <w:w w:val="105"/>
        </w:rPr>
        <w:t xml:space="preserve"> </w:t>
      </w:r>
      <w:r w:rsidRPr="0028255E">
        <w:rPr>
          <w:color w:val="69696D"/>
          <w:w w:val="105"/>
        </w:rPr>
        <w:t>,</w:t>
      </w:r>
      <w:r w:rsidRPr="0028255E">
        <w:rPr>
          <w:color w:val="69696D"/>
          <w:spacing w:val="-12"/>
          <w:w w:val="105"/>
        </w:rPr>
        <w:t xml:space="preserve"> </w:t>
      </w:r>
      <w:r w:rsidRPr="0028255E">
        <w:rPr>
          <w:color w:val="505052"/>
          <w:w w:val="105"/>
        </w:rPr>
        <w:t>or</w:t>
      </w:r>
      <w:r w:rsidRPr="0028255E">
        <w:rPr>
          <w:color w:val="505052"/>
          <w:spacing w:val="10"/>
          <w:w w:val="105"/>
        </w:rPr>
        <w:t xml:space="preserve"> </w:t>
      </w:r>
      <w:r w:rsidRPr="0028255E">
        <w:rPr>
          <w:color w:val="505052"/>
          <w:w w:val="105"/>
        </w:rPr>
        <w:t>by</w:t>
      </w:r>
      <w:r w:rsidRPr="0028255E">
        <w:rPr>
          <w:color w:val="505052"/>
          <w:spacing w:val="-5"/>
          <w:w w:val="105"/>
        </w:rPr>
        <w:t xml:space="preserve"> </w:t>
      </w:r>
      <w:r w:rsidRPr="0028255E">
        <w:rPr>
          <w:color w:val="505052"/>
          <w:w w:val="105"/>
        </w:rPr>
        <w:t>these</w:t>
      </w:r>
      <w:r w:rsidRPr="0028255E">
        <w:rPr>
          <w:color w:val="505052"/>
          <w:spacing w:val="-17"/>
          <w:w w:val="105"/>
        </w:rPr>
        <w:t xml:space="preserve"> </w:t>
      </w:r>
      <w:r w:rsidRPr="0028255E">
        <w:rPr>
          <w:color w:val="505052"/>
          <w:w w:val="105"/>
        </w:rPr>
        <w:t>by-laws,</w:t>
      </w:r>
      <w:r w:rsidRPr="0028255E">
        <w:rPr>
          <w:color w:val="505052"/>
          <w:spacing w:val="-6"/>
          <w:w w:val="105"/>
        </w:rPr>
        <w:t xml:space="preserve"> </w:t>
      </w:r>
      <w:r w:rsidRPr="0028255E">
        <w:rPr>
          <w:color w:val="505052"/>
          <w:w w:val="105"/>
        </w:rPr>
        <w:t>or</w:t>
      </w:r>
      <w:r w:rsidRPr="0028255E">
        <w:rPr>
          <w:color w:val="505052"/>
          <w:spacing w:val="1"/>
          <w:w w:val="105"/>
        </w:rPr>
        <w:t xml:space="preserve"> </w:t>
      </w:r>
      <w:r w:rsidRPr="0028255E">
        <w:rPr>
          <w:color w:val="505052"/>
          <w:w w:val="105"/>
        </w:rPr>
        <w:t>by</w:t>
      </w:r>
      <w:r w:rsidRPr="0028255E">
        <w:rPr>
          <w:color w:val="505052"/>
          <w:spacing w:val="7"/>
          <w:w w:val="105"/>
        </w:rPr>
        <w:t xml:space="preserve"> </w:t>
      </w:r>
      <w:r w:rsidRPr="0028255E">
        <w:rPr>
          <w:color w:val="505052"/>
          <w:w w:val="105"/>
        </w:rPr>
        <w:t>statue</w:t>
      </w:r>
      <w:r w:rsidRPr="0028255E">
        <w:rPr>
          <w:color w:val="505052"/>
          <w:spacing w:val="-3"/>
          <w:w w:val="105"/>
        </w:rPr>
        <w:t xml:space="preserve"> </w:t>
      </w:r>
      <w:r w:rsidRPr="0028255E">
        <w:rPr>
          <w:color w:val="505052"/>
          <w:w w:val="105"/>
        </w:rPr>
        <w:t>to</w:t>
      </w:r>
      <w:r w:rsidRPr="0028255E">
        <w:rPr>
          <w:color w:val="505052"/>
          <w:spacing w:val="-9"/>
          <w:w w:val="105"/>
        </w:rPr>
        <w:t xml:space="preserve"> </w:t>
      </w:r>
      <w:r w:rsidRPr="0028255E">
        <w:rPr>
          <w:color w:val="505052"/>
          <w:w w:val="105"/>
        </w:rPr>
        <w:t>some</w:t>
      </w:r>
      <w:r w:rsidRPr="0028255E">
        <w:rPr>
          <w:color w:val="505052"/>
          <w:spacing w:val="-8"/>
          <w:w w:val="105"/>
        </w:rPr>
        <w:t xml:space="preserve"> </w:t>
      </w:r>
      <w:r w:rsidRPr="0028255E">
        <w:rPr>
          <w:color w:val="505052"/>
          <w:w w:val="105"/>
        </w:rPr>
        <w:t>other</w:t>
      </w:r>
      <w:r w:rsidRPr="0028255E">
        <w:rPr>
          <w:color w:val="505052"/>
          <w:spacing w:val="-15"/>
          <w:w w:val="105"/>
        </w:rPr>
        <w:t xml:space="preserve"> </w:t>
      </w:r>
      <w:r w:rsidRPr="0028255E">
        <w:rPr>
          <w:color w:val="505052"/>
          <w:w w:val="105"/>
        </w:rPr>
        <w:t>Officer or agent of the Corporation. The President shall conduct all necessary correspondence with the members in regards to meetings with the assistance of the Board of Directors</w:t>
      </w:r>
      <w:r w:rsidRPr="0028255E">
        <w:rPr>
          <w:color w:val="838587"/>
          <w:w w:val="105"/>
        </w:rPr>
        <w:t xml:space="preserve">. </w:t>
      </w:r>
      <w:r w:rsidRPr="0028255E">
        <w:rPr>
          <w:color w:val="505052"/>
          <w:w w:val="105"/>
        </w:rPr>
        <w:t>The President shall be an ex-officio member of all committees formed by the Board of</w:t>
      </w:r>
      <w:r w:rsidRPr="0028255E">
        <w:rPr>
          <w:color w:val="505052"/>
          <w:spacing w:val="-19"/>
          <w:w w:val="105"/>
        </w:rPr>
        <w:t xml:space="preserve"> </w:t>
      </w:r>
      <w:r w:rsidRPr="0028255E">
        <w:rPr>
          <w:color w:val="505052"/>
          <w:w w:val="105"/>
        </w:rPr>
        <w:t>Directors.</w:t>
      </w:r>
    </w:p>
    <w:p w14:paraId="670BB947" w14:textId="77777777" w:rsidR="00133AC2" w:rsidRPr="0028255E" w:rsidRDefault="00133AC2">
      <w:pPr>
        <w:pStyle w:val="BodyText"/>
        <w:spacing w:before="10"/>
        <w:rPr>
          <w:sz w:val="15"/>
        </w:rPr>
      </w:pPr>
    </w:p>
    <w:p w14:paraId="47CFB4BB" w14:textId="77777777" w:rsidR="00133AC2" w:rsidRPr="0028255E" w:rsidRDefault="009143F7">
      <w:pPr>
        <w:pStyle w:val="ListParagraph"/>
        <w:numPr>
          <w:ilvl w:val="0"/>
          <w:numId w:val="1"/>
        </w:numPr>
        <w:tabs>
          <w:tab w:val="left" w:pos="1067"/>
        </w:tabs>
        <w:spacing w:before="94" w:line="249" w:lineRule="auto"/>
        <w:ind w:left="1065" w:right="500" w:hanging="264"/>
        <w:jc w:val="left"/>
        <w:rPr>
          <w:color w:val="505052"/>
        </w:rPr>
      </w:pPr>
      <w:r w:rsidRPr="0028255E">
        <w:rPr>
          <w:i/>
          <w:color w:val="505052"/>
          <w:w w:val="105"/>
          <w:u w:val="thick" w:color="69696D"/>
        </w:rPr>
        <w:t>President-Elect</w:t>
      </w:r>
      <w:r w:rsidRPr="0028255E">
        <w:rPr>
          <w:i/>
          <w:color w:val="69696D"/>
          <w:w w:val="105"/>
        </w:rPr>
        <w:t xml:space="preserve">. </w:t>
      </w:r>
      <w:r w:rsidRPr="0028255E">
        <w:rPr>
          <w:color w:val="505052"/>
          <w:w w:val="105"/>
        </w:rPr>
        <w:t xml:space="preserve">In the absence of the </w:t>
      </w:r>
      <w:r w:rsidRPr="0028255E">
        <w:rPr>
          <w:color w:val="505052"/>
          <w:spacing w:val="-5"/>
          <w:w w:val="105"/>
        </w:rPr>
        <w:t>President</w:t>
      </w:r>
      <w:r w:rsidRPr="0028255E">
        <w:rPr>
          <w:color w:val="69696D"/>
          <w:spacing w:val="-5"/>
          <w:w w:val="105"/>
        </w:rPr>
        <w:t xml:space="preserve">, </w:t>
      </w:r>
      <w:r w:rsidRPr="0028255E">
        <w:rPr>
          <w:color w:val="505052"/>
          <w:w w:val="105"/>
        </w:rPr>
        <w:t>or in the event of his or her inability or refusal to act</w:t>
      </w:r>
      <w:r w:rsidRPr="0028255E">
        <w:rPr>
          <w:color w:val="69696D"/>
          <w:w w:val="105"/>
        </w:rPr>
        <w:t xml:space="preserve">, </w:t>
      </w:r>
      <w:r w:rsidRPr="0028255E">
        <w:rPr>
          <w:color w:val="505052"/>
          <w:w w:val="105"/>
        </w:rPr>
        <w:t>the President-elect shall perform all duties of the President with all attending powers</w:t>
      </w:r>
      <w:r w:rsidRPr="0028255E">
        <w:rPr>
          <w:color w:val="69696D"/>
          <w:w w:val="105"/>
        </w:rPr>
        <w:t xml:space="preserve">, </w:t>
      </w:r>
      <w:r w:rsidRPr="0028255E">
        <w:rPr>
          <w:color w:val="505052"/>
          <w:w w:val="105"/>
        </w:rPr>
        <w:t>rights and</w:t>
      </w:r>
      <w:r w:rsidRPr="0028255E">
        <w:rPr>
          <w:color w:val="505052"/>
          <w:spacing w:val="-30"/>
          <w:w w:val="105"/>
        </w:rPr>
        <w:t xml:space="preserve"> </w:t>
      </w:r>
      <w:r w:rsidRPr="0028255E">
        <w:rPr>
          <w:color w:val="505052"/>
          <w:spacing w:val="-3"/>
          <w:w w:val="105"/>
        </w:rPr>
        <w:t>obligations</w:t>
      </w:r>
      <w:r w:rsidRPr="0028255E">
        <w:rPr>
          <w:color w:val="69696D"/>
          <w:spacing w:val="-3"/>
          <w:w w:val="105"/>
        </w:rPr>
        <w:t>.</w:t>
      </w:r>
    </w:p>
    <w:p w14:paraId="06553EE8" w14:textId="77777777" w:rsidR="00133AC2" w:rsidRPr="0028255E" w:rsidRDefault="00133AC2">
      <w:pPr>
        <w:pStyle w:val="BodyText"/>
        <w:spacing w:before="9"/>
        <w:rPr>
          <w:sz w:val="14"/>
        </w:rPr>
      </w:pPr>
    </w:p>
    <w:p w14:paraId="0F5AFD03" w14:textId="77777777" w:rsidR="00133AC2" w:rsidRPr="0028255E" w:rsidRDefault="009143F7">
      <w:pPr>
        <w:pStyle w:val="ListParagraph"/>
        <w:numPr>
          <w:ilvl w:val="0"/>
          <w:numId w:val="1"/>
        </w:numPr>
        <w:tabs>
          <w:tab w:val="left" w:pos="1068"/>
        </w:tabs>
        <w:spacing w:before="94" w:line="252" w:lineRule="auto"/>
        <w:ind w:left="1054" w:right="753" w:hanging="255"/>
        <w:jc w:val="left"/>
        <w:rPr>
          <w:color w:val="505052"/>
        </w:rPr>
      </w:pPr>
      <w:r w:rsidRPr="0028255E">
        <w:rPr>
          <w:i/>
          <w:color w:val="505052"/>
          <w:w w:val="105"/>
          <w:u w:val="thick" w:color="505052"/>
        </w:rPr>
        <w:t>Secretary</w:t>
      </w:r>
      <w:r w:rsidRPr="0028255E">
        <w:rPr>
          <w:i/>
          <w:color w:val="505052"/>
          <w:w w:val="105"/>
        </w:rPr>
        <w:t xml:space="preserve">. </w:t>
      </w:r>
      <w:r w:rsidRPr="0028255E">
        <w:rPr>
          <w:color w:val="505052"/>
          <w:w w:val="105"/>
        </w:rPr>
        <w:t xml:space="preserve">The Secretary of the Corporation shall be the custodian of the records of the Corporation, shall be responsible for the recordation and safekeeping of the minutes of all meetings of the </w:t>
      </w:r>
      <w:r w:rsidRPr="0028255E">
        <w:rPr>
          <w:color w:val="505052"/>
          <w:spacing w:val="-3"/>
          <w:w w:val="105"/>
        </w:rPr>
        <w:t>Corporation</w:t>
      </w:r>
      <w:r w:rsidRPr="0028255E">
        <w:rPr>
          <w:color w:val="69696D"/>
          <w:spacing w:val="-3"/>
          <w:w w:val="105"/>
        </w:rPr>
        <w:t xml:space="preserve">, </w:t>
      </w:r>
      <w:r w:rsidRPr="0028255E">
        <w:rPr>
          <w:color w:val="505052"/>
          <w:w w:val="105"/>
        </w:rPr>
        <w:t>and shall be responsible for the distribution of the minutes to the</w:t>
      </w:r>
      <w:r w:rsidRPr="0028255E">
        <w:rPr>
          <w:color w:val="505052"/>
          <w:spacing w:val="-36"/>
          <w:w w:val="105"/>
        </w:rPr>
        <w:t xml:space="preserve"> </w:t>
      </w:r>
      <w:r w:rsidRPr="0028255E">
        <w:rPr>
          <w:color w:val="505052"/>
          <w:w w:val="105"/>
        </w:rPr>
        <w:t>members</w:t>
      </w:r>
      <w:r w:rsidRPr="0028255E">
        <w:rPr>
          <w:color w:val="69696D"/>
          <w:w w:val="105"/>
        </w:rPr>
        <w:t>.</w:t>
      </w:r>
    </w:p>
    <w:p w14:paraId="30A90E71" w14:textId="77777777" w:rsidR="00133AC2" w:rsidRPr="0028255E" w:rsidRDefault="00133AC2">
      <w:pPr>
        <w:spacing w:line="252" w:lineRule="auto"/>
        <w:sectPr w:rsidR="00133AC2" w:rsidRPr="0028255E">
          <w:pgSz w:w="12240" w:h="15840"/>
          <w:pgMar w:top="1500" w:right="1440" w:bottom="1500" w:left="1400" w:header="0" w:footer="1286" w:gutter="0"/>
          <w:cols w:space="720"/>
        </w:sectPr>
      </w:pPr>
    </w:p>
    <w:p w14:paraId="609BE149" w14:textId="77777777" w:rsidR="00133AC2" w:rsidRPr="0028255E" w:rsidRDefault="00133AC2">
      <w:pPr>
        <w:pStyle w:val="BodyText"/>
        <w:spacing w:before="4"/>
        <w:rPr>
          <w:sz w:val="25"/>
        </w:rPr>
      </w:pPr>
    </w:p>
    <w:p w14:paraId="571E9E5C" w14:textId="77777777" w:rsidR="00133AC2" w:rsidRPr="0028255E" w:rsidRDefault="009143F7">
      <w:pPr>
        <w:pStyle w:val="ListParagraph"/>
        <w:numPr>
          <w:ilvl w:val="0"/>
          <w:numId w:val="1"/>
        </w:numPr>
        <w:tabs>
          <w:tab w:val="left" w:pos="1229"/>
        </w:tabs>
        <w:spacing w:line="252" w:lineRule="auto"/>
        <w:ind w:left="1227" w:right="218" w:hanging="260"/>
        <w:jc w:val="left"/>
        <w:rPr>
          <w:color w:val="1F1F1F"/>
        </w:rPr>
      </w:pPr>
      <w:r w:rsidRPr="0028255E">
        <w:rPr>
          <w:i/>
          <w:color w:val="1F1F1F"/>
          <w:w w:val="105"/>
          <w:u w:val="thick" w:color="1F1F1F"/>
        </w:rPr>
        <w:t>Treasurer</w:t>
      </w:r>
      <w:r w:rsidRPr="0028255E">
        <w:rPr>
          <w:i/>
          <w:color w:val="1F1F1F"/>
          <w:w w:val="105"/>
        </w:rPr>
        <w:t xml:space="preserve">. </w:t>
      </w:r>
      <w:r w:rsidRPr="0028255E">
        <w:rPr>
          <w:color w:val="1F1F1F"/>
          <w:w w:val="105"/>
        </w:rPr>
        <w:t>The treasurer shall keep an accurate list of the membership and provide such list to the Secretary.</w:t>
      </w:r>
      <w:r w:rsidRPr="0028255E">
        <w:rPr>
          <w:color w:val="1F1F1F"/>
          <w:spacing w:val="-3"/>
          <w:w w:val="105"/>
        </w:rPr>
        <w:t xml:space="preserve"> </w:t>
      </w:r>
      <w:r w:rsidRPr="0028255E">
        <w:rPr>
          <w:color w:val="1F1F1F"/>
          <w:w w:val="105"/>
        </w:rPr>
        <w:t>The Treasurer shall collect the membership dues, pay the debts of the Corporation as authorized by the Board of Directors, and conduct semiannual financial audits and present the reports orally to the membership during the semi-annual</w:t>
      </w:r>
      <w:r w:rsidRPr="0028255E">
        <w:rPr>
          <w:color w:val="1F1F1F"/>
          <w:spacing w:val="-11"/>
          <w:w w:val="105"/>
        </w:rPr>
        <w:t xml:space="preserve"> </w:t>
      </w:r>
      <w:r w:rsidRPr="0028255E">
        <w:rPr>
          <w:color w:val="1F1F1F"/>
          <w:w w:val="105"/>
        </w:rPr>
        <w:t>meetings.</w:t>
      </w:r>
    </w:p>
    <w:p w14:paraId="4CAE1E64" w14:textId="77777777" w:rsidR="00133AC2" w:rsidRPr="0028255E" w:rsidRDefault="00133AC2">
      <w:pPr>
        <w:pStyle w:val="BodyText"/>
        <w:rPr>
          <w:sz w:val="15"/>
        </w:rPr>
      </w:pPr>
    </w:p>
    <w:p w14:paraId="4ED0BC8B" w14:textId="3984C1A7" w:rsidR="00133AC2" w:rsidRPr="0028255E" w:rsidRDefault="009143F7">
      <w:pPr>
        <w:pStyle w:val="ListParagraph"/>
        <w:numPr>
          <w:ilvl w:val="0"/>
          <w:numId w:val="1"/>
        </w:numPr>
        <w:tabs>
          <w:tab w:val="left" w:pos="1236"/>
        </w:tabs>
        <w:spacing w:before="94"/>
        <w:ind w:left="1235" w:hanging="255"/>
        <w:jc w:val="left"/>
        <w:rPr>
          <w:color w:val="1F1F1F"/>
        </w:rPr>
      </w:pPr>
      <w:r w:rsidRPr="0028255E">
        <w:rPr>
          <w:i/>
          <w:color w:val="1F1F1F"/>
          <w:spacing w:val="-5"/>
          <w:w w:val="105"/>
          <w:u w:val="thick" w:color="050807"/>
        </w:rPr>
        <w:t>Treasurer-Elec</w:t>
      </w:r>
      <w:r w:rsidRPr="0028255E">
        <w:rPr>
          <w:i/>
          <w:color w:val="1F1F1F"/>
          <w:spacing w:val="-5"/>
          <w:w w:val="105"/>
        </w:rPr>
        <w:t xml:space="preserve">t </w:t>
      </w:r>
      <w:r w:rsidRPr="0028255E">
        <w:rPr>
          <w:color w:val="1F1F1F"/>
          <w:w w:val="105"/>
        </w:rPr>
        <w:t>In the absence of the treasurer, or in the event of his or</w:t>
      </w:r>
      <w:r w:rsidRPr="0028255E">
        <w:rPr>
          <w:color w:val="1F1F1F"/>
          <w:spacing w:val="-8"/>
          <w:w w:val="105"/>
        </w:rPr>
        <w:t xml:space="preserve"> </w:t>
      </w:r>
      <w:r w:rsidRPr="0028255E">
        <w:rPr>
          <w:color w:val="1F1F1F"/>
          <w:w w:val="105"/>
        </w:rPr>
        <w:t>her</w:t>
      </w:r>
    </w:p>
    <w:p w14:paraId="38DDEEA6" w14:textId="77777777" w:rsidR="00133AC2" w:rsidRPr="0028255E" w:rsidRDefault="009143F7">
      <w:pPr>
        <w:pStyle w:val="BodyText"/>
        <w:spacing w:before="14" w:line="254" w:lineRule="auto"/>
        <w:ind w:left="1236" w:hanging="3"/>
      </w:pPr>
      <w:r w:rsidRPr="0028255E">
        <w:rPr>
          <w:color w:val="1F1F1F"/>
          <w:w w:val="105"/>
        </w:rPr>
        <w:t>inability or refusal to act, the treasurer-elect shall perform all duties of the Treasurer with all attending powers, rights and obligations.</w:t>
      </w:r>
    </w:p>
    <w:p w14:paraId="35191B17" w14:textId="77777777" w:rsidR="00133AC2" w:rsidRPr="0028255E" w:rsidRDefault="00133AC2">
      <w:pPr>
        <w:pStyle w:val="BodyText"/>
        <w:spacing w:before="10"/>
        <w:rPr>
          <w:sz w:val="14"/>
        </w:rPr>
      </w:pPr>
    </w:p>
    <w:p w14:paraId="1F311175" w14:textId="77777777" w:rsidR="00133AC2" w:rsidRPr="0028255E" w:rsidRDefault="009143F7">
      <w:pPr>
        <w:pStyle w:val="ListParagraph"/>
        <w:numPr>
          <w:ilvl w:val="0"/>
          <w:numId w:val="1"/>
        </w:numPr>
        <w:tabs>
          <w:tab w:val="left" w:pos="1240"/>
        </w:tabs>
        <w:spacing w:line="254" w:lineRule="auto"/>
        <w:ind w:left="1234" w:right="293" w:hanging="262"/>
        <w:jc w:val="left"/>
        <w:rPr>
          <w:color w:val="1F1F1F"/>
        </w:rPr>
      </w:pPr>
      <w:r w:rsidRPr="0028255E">
        <w:rPr>
          <w:i/>
          <w:color w:val="1F1F1F"/>
          <w:w w:val="105"/>
          <w:u w:val="thick" w:color="050807"/>
        </w:rPr>
        <w:t>Parliamentarian</w:t>
      </w:r>
      <w:r w:rsidRPr="0028255E">
        <w:rPr>
          <w:i/>
          <w:color w:val="050807"/>
          <w:w w:val="105"/>
        </w:rPr>
        <w:t xml:space="preserve">. </w:t>
      </w:r>
      <w:r w:rsidRPr="0028255E">
        <w:rPr>
          <w:color w:val="1F1F1F"/>
          <w:w w:val="105"/>
        </w:rPr>
        <w:t>The Parliamentarian shall be well versed in proper parliamentary procedures and shall facilitate the orderly conduct of meetings of the Corporation. Any parliamentary questions or disputes shall be decided by the</w:t>
      </w:r>
      <w:r w:rsidRPr="0028255E">
        <w:rPr>
          <w:color w:val="1F1F1F"/>
          <w:spacing w:val="-17"/>
          <w:w w:val="105"/>
        </w:rPr>
        <w:t xml:space="preserve"> </w:t>
      </w:r>
      <w:r w:rsidRPr="0028255E">
        <w:rPr>
          <w:color w:val="1F1F1F"/>
          <w:w w:val="105"/>
        </w:rPr>
        <w:t>Parliamentarian.</w:t>
      </w:r>
    </w:p>
    <w:p w14:paraId="38776FA6" w14:textId="77777777" w:rsidR="00133AC2" w:rsidRPr="0028255E" w:rsidRDefault="00133AC2">
      <w:pPr>
        <w:pStyle w:val="BodyText"/>
        <w:rPr>
          <w:sz w:val="20"/>
        </w:rPr>
      </w:pPr>
    </w:p>
    <w:p w14:paraId="59030B58" w14:textId="77777777" w:rsidR="00133AC2" w:rsidRPr="0028255E" w:rsidRDefault="00133AC2">
      <w:pPr>
        <w:pStyle w:val="BodyText"/>
        <w:spacing w:before="3"/>
        <w:rPr>
          <w:sz w:val="17"/>
        </w:rPr>
      </w:pPr>
    </w:p>
    <w:p w14:paraId="64D71937" w14:textId="77777777" w:rsidR="00133AC2" w:rsidRPr="0028255E" w:rsidRDefault="009143F7">
      <w:pPr>
        <w:pStyle w:val="ListParagraph"/>
        <w:numPr>
          <w:ilvl w:val="0"/>
          <w:numId w:val="1"/>
        </w:numPr>
        <w:tabs>
          <w:tab w:val="left" w:pos="1240"/>
        </w:tabs>
        <w:spacing w:line="254" w:lineRule="auto"/>
        <w:ind w:left="1235" w:right="305" w:hanging="254"/>
        <w:jc w:val="left"/>
        <w:rPr>
          <w:color w:val="1F1F1F"/>
        </w:rPr>
      </w:pPr>
      <w:r w:rsidRPr="0028255E">
        <w:rPr>
          <w:i/>
          <w:color w:val="1F1F1F"/>
          <w:w w:val="105"/>
          <w:u w:val="thick" w:color="525054"/>
        </w:rPr>
        <w:t>Delegate at Large</w:t>
      </w:r>
      <w:r w:rsidRPr="0028255E">
        <w:rPr>
          <w:i/>
          <w:color w:val="525054"/>
          <w:w w:val="105"/>
        </w:rPr>
        <w:t xml:space="preserve">. </w:t>
      </w:r>
      <w:r w:rsidRPr="0028255E">
        <w:rPr>
          <w:color w:val="1F1F1F"/>
          <w:w w:val="105"/>
        </w:rPr>
        <w:t>The Delegate at Large shall attend meetings for the Southwest Association of Student Financial Aid Administrators (SWASFAA) and the New Mexico Association of Student Financial Aid Administrators (NMASFAA)</w:t>
      </w:r>
      <w:r w:rsidRPr="0028255E">
        <w:rPr>
          <w:color w:val="1F1F1F"/>
          <w:spacing w:val="-1"/>
          <w:w w:val="105"/>
        </w:rPr>
        <w:t xml:space="preserve"> </w:t>
      </w:r>
      <w:r w:rsidRPr="0028255E">
        <w:rPr>
          <w:color w:val="1F1F1F"/>
          <w:w w:val="105"/>
        </w:rPr>
        <w:t>for</w:t>
      </w:r>
      <w:r w:rsidRPr="0028255E">
        <w:rPr>
          <w:color w:val="1F1F1F"/>
          <w:spacing w:val="-14"/>
          <w:w w:val="105"/>
        </w:rPr>
        <w:t xml:space="preserve"> </w:t>
      </w:r>
      <w:r w:rsidRPr="0028255E">
        <w:rPr>
          <w:color w:val="1F1F1F"/>
          <w:w w:val="105"/>
        </w:rPr>
        <w:t>the</w:t>
      </w:r>
      <w:r w:rsidRPr="0028255E">
        <w:rPr>
          <w:color w:val="1F1F1F"/>
          <w:spacing w:val="-24"/>
          <w:w w:val="105"/>
        </w:rPr>
        <w:t xml:space="preserve"> </w:t>
      </w:r>
      <w:r w:rsidRPr="0028255E">
        <w:rPr>
          <w:color w:val="1F1F1F"/>
          <w:w w:val="105"/>
        </w:rPr>
        <w:t>primary</w:t>
      </w:r>
      <w:r w:rsidRPr="0028255E">
        <w:rPr>
          <w:color w:val="1F1F1F"/>
          <w:spacing w:val="-5"/>
          <w:w w:val="105"/>
        </w:rPr>
        <w:t xml:space="preserve"> </w:t>
      </w:r>
      <w:r w:rsidRPr="0028255E">
        <w:rPr>
          <w:color w:val="1F1F1F"/>
          <w:w w:val="105"/>
        </w:rPr>
        <w:t>purpose</w:t>
      </w:r>
      <w:r w:rsidRPr="0028255E">
        <w:rPr>
          <w:color w:val="1F1F1F"/>
          <w:spacing w:val="-5"/>
          <w:w w:val="105"/>
        </w:rPr>
        <w:t xml:space="preserve"> </w:t>
      </w:r>
      <w:r w:rsidRPr="0028255E">
        <w:rPr>
          <w:color w:val="1F1F1F"/>
          <w:w w:val="105"/>
        </w:rPr>
        <w:t>of</w:t>
      </w:r>
      <w:r w:rsidRPr="0028255E">
        <w:rPr>
          <w:color w:val="1F1F1F"/>
          <w:spacing w:val="-10"/>
          <w:w w:val="105"/>
        </w:rPr>
        <w:t xml:space="preserve"> </w:t>
      </w:r>
      <w:r w:rsidRPr="0028255E">
        <w:rPr>
          <w:color w:val="1F1F1F"/>
          <w:w w:val="105"/>
        </w:rPr>
        <w:t>reporting</w:t>
      </w:r>
      <w:r w:rsidRPr="0028255E">
        <w:rPr>
          <w:color w:val="1F1F1F"/>
          <w:spacing w:val="5"/>
          <w:w w:val="105"/>
        </w:rPr>
        <w:t xml:space="preserve"> </w:t>
      </w:r>
      <w:r w:rsidRPr="0028255E">
        <w:rPr>
          <w:color w:val="1F1F1F"/>
          <w:w w:val="105"/>
        </w:rPr>
        <w:t>information</w:t>
      </w:r>
      <w:r w:rsidRPr="0028255E">
        <w:rPr>
          <w:color w:val="1F1F1F"/>
          <w:spacing w:val="2"/>
          <w:w w:val="105"/>
        </w:rPr>
        <w:t xml:space="preserve"> </w:t>
      </w:r>
      <w:r w:rsidRPr="0028255E">
        <w:rPr>
          <w:color w:val="1F1F1F"/>
          <w:w w:val="105"/>
        </w:rPr>
        <w:t>from</w:t>
      </w:r>
      <w:r w:rsidRPr="0028255E">
        <w:rPr>
          <w:color w:val="1F1F1F"/>
          <w:spacing w:val="-15"/>
          <w:w w:val="105"/>
        </w:rPr>
        <w:t xml:space="preserve"> </w:t>
      </w:r>
      <w:r w:rsidRPr="0028255E">
        <w:rPr>
          <w:color w:val="1F1F1F"/>
          <w:w w:val="105"/>
        </w:rPr>
        <w:t>SWASFAA to</w:t>
      </w:r>
      <w:r w:rsidRPr="0028255E">
        <w:rPr>
          <w:color w:val="1F1F1F"/>
          <w:spacing w:val="-7"/>
          <w:w w:val="105"/>
        </w:rPr>
        <w:t xml:space="preserve"> </w:t>
      </w:r>
      <w:r w:rsidRPr="0028255E">
        <w:rPr>
          <w:color w:val="1F1F1F"/>
          <w:w w:val="105"/>
        </w:rPr>
        <w:t>NMASFAA.</w:t>
      </w:r>
    </w:p>
    <w:p w14:paraId="2AEF428D" w14:textId="77777777" w:rsidR="00133AC2" w:rsidRPr="0028255E" w:rsidRDefault="00133AC2">
      <w:pPr>
        <w:pStyle w:val="BodyText"/>
        <w:spacing w:before="4"/>
      </w:pPr>
    </w:p>
    <w:p w14:paraId="37D8E075" w14:textId="77777777" w:rsidR="00133AC2" w:rsidRPr="0028255E" w:rsidRDefault="009143F7">
      <w:pPr>
        <w:pStyle w:val="Heading1"/>
        <w:ind w:left="289"/>
      </w:pPr>
      <w:r w:rsidRPr="0028255E">
        <w:rPr>
          <w:color w:val="1F1F1F"/>
        </w:rPr>
        <w:t>Article IX. Committees</w:t>
      </w:r>
    </w:p>
    <w:p w14:paraId="1627BC0D" w14:textId="77777777" w:rsidR="00133AC2" w:rsidRPr="0028255E" w:rsidRDefault="00133AC2">
      <w:pPr>
        <w:pStyle w:val="BodyText"/>
        <w:spacing w:before="9"/>
        <w:rPr>
          <w:sz w:val="14"/>
        </w:rPr>
      </w:pPr>
    </w:p>
    <w:p w14:paraId="0D660682" w14:textId="77777777" w:rsidR="00133AC2" w:rsidRPr="0028255E" w:rsidRDefault="009143F7">
      <w:pPr>
        <w:pStyle w:val="BodyText"/>
        <w:spacing w:before="93" w:line="252" w:lineRule="auto"/>
        <w:ind w:left="287" w:right="136" w:hanging="2"/>
      </w:pPr>
      <w:r w:rsidRPr="0028255E">
        <w:rPr>
          <w:color w:val="1F1F1F"/>
          <w:w w:val="105"/>
          <w:u w:val="thick" w:color="1F1F1F"/>
        </w:rPr>
        <w:t>Section 1</w:t>
      </w:r>
      <w:r w:rsidRPr="0028255E">
        <w:rPr>
          <w:color w:val="1F1F1F"/>
          <w:w w:val="105"/>
        </w:rPr>
        <w:t xml:space="preserve">. </w:t>
      </w:r>
      <w:r w:rsidRPr="0028255E">
        <w:rPr>
          <w:i/>
          <w:color w:val="1F1F1F"/>
          <w:w w:val="105"/>
        </w:rPr>
        <w:t xml:space="preserve">Committees of Directors. </w:t>
      </w:r>
      <w:r w:rsidRPr="0028255E">
        <w:rPr>
          <w:color w:val="1F1F1F"/>
          <w:w w:val="105"/>
        </w:rPr>
        <w:t>The Board of Directors may designate and appoint one or more committees, each of which shall consist of at least two (2) Directors. Such committees shall have and exercise the authority of the Board of Directors in the management of the Corporation to the extent provided in these by-laws. No such committee shall have the authority of the Board of Directors in reference to amending</w:t>
      </w:r>
      <w:r w:rsidRPr="0028255E">
        <w:rPr>
          <w:color w:val="525054"/>
          <w:w w:val="105"/>
        </w:rPr>
        <w:t xml:space="preserve">, </w:t>
      </w:r>
      <w:r w:rsidRPr="0028255E">
        <w:rPr>
          <w:color w:val="1F1F1F"/>
          <w:w w:val="105"/>
        </w:rPr>
        <w:t xml:space="preserve">altering or repealing the by-laws; </w:t>
      </w:r>
      <w:r w:rsidRPr="0028255E">
        <w:rPr>
          <w:color w:val="1F1F1F"/>
          <w:spacing w:val="-3"/>
          <w:w w:val="105"/>
        </w:rPr>
        <w:t>electing</w:t>
      </w:r>
      <w:r w:rsidRPr="0028255E">
        <w:rPr>
          <w:color w:val="525054"/>
          <w:spacing w:val="-3"/>
          <w:w w:val="105"/>
        </w:rPr>
        <w:t xml:space="preserve">, </w:t>
      </w:r>
      <w:r w:rsidRPr="0028255E">
        <w:rPr>
          <w:color w:val="1F1F1F"/>
          <w:w w:val="105"/>
        </w:rPr>
        <w:t xml:space="preserve">appointing or removing any member of any such committee or any Director or Officer of the Corporation; amending the Articles of Incorporation, restating the Articles of Incorporation; adopting a plan of merger or consolidation with another corporation; authorizing the sale, lease, exchange or mortgage of all or substantially all of the property and assets of the Corporation; authorizing the voluntary dissolution of the Corporation or revoking such proceedings; adopting a plan for the distribution of assets of the Corporation; or amending, altering or repealing any resolution of the Board of Directors which by its terms provides that </w:t>
      </w:r>
      <w:r w:rsidRPr="0028255E">
        <w:rPr>
          <w:color w:val="363838"/>
          <w:w w:val="105"/>
        </w:rPr>
        <w:t>it</w:t>
      </w:r>
      <w:r w:rsidRPr="0028255E">
        <w:rPr>
          <w:color w:val="1F1F1F"/>
          <w:w w:val="105"/>
        </w:rPr>
        <w:t xml:space="preserve"> shall not be amended, altered or repealed by such committee. The designation and appointment of any such committee and the delegation of authority shall not operate to relieve the Board of Directors, or any individual Director, of any responsibility imposed upon it or him or her by</w:t>
      </w:r>
      <w:r w:rsidRPr="0028255E">
        <w:rPr>
          <w:color w:val="1F1F1F"/>
          <w:spacing w:val="-40"/>
          <w:w w:val="105"/>
        </w:rPr>
        <w:t xml:space="preserve"> </w:t>
      </w:r>
      <w:r w:rsidRPr="0028255E">
        <w:rPr>
          <w:color w:val="1F1F1F"/>
          <w:w w:val="105"/>
        </w:rPr>
        <w:t>law.</w:t>
      </w:r>
    </w:p>
    <w:p w14:paraId="1E145D27" w14:textId="77777777" w:rsidR="00133AC2" w:rsidRPr="0028255E" w:rsidRDefault="00133AC2">
      <w:pPr>
        <w:pStyle w:val="BodyText"/>
        <w:spacing w:before="9"/>
        <w:rPr>
          <w:sz w:val="15"/>
        </w:rPr>
      </w:pPr>
    </w:p>
    <w:p w14:paraId="0E46764A" w14:textId="77777777" w:rsidR="00133AC2" w:rsidRPr="0028255E" w:rsidRDefault="009143F7">
      <w:pPr>
        <w:pStyle w:val="BodyText"/>
        <w:spacing w:before="93" w:line="254" w:lineRule="auto"/>
        <w:ind w:left="302" w:right="248" w:hanging="3"/>
      </w:pPr>
      <w:r w:rsidRPr="0028255E">
        <w:rPr>
          <w:color w:val="1F1F1F"/>
          <w:w w:val="105"/>
          <w:u w:val="thick" w:color="1F1F1F"/>
        </w:rPr>
        <w:t>Section 2</w:t>
      </w:r>
      <w:r w:rsidRPr="0028255E">
        <w:rPr>
          <w:color w:val="1F1F1F"/>
          <w:w w:val="105"/>
        </w:rPr>
        <w:t xml:space="preserve">. </w:t>
      </w:r>
      <w:r w:rsidRPr="0028255E">
        <w:rPr>
          <w:i/>
          <w:color w:val="1F1F1F"/>
          <w:w w:val="105"/>
        </w:rPr>
        <w:t xml:space="preserve">Other Committees. </w:t>
      </w:r>
      <w:r w:rsidRPr="0028255E">
        <w:rPr>
          <w:color w:val="1F1F1F"/>
          <w:w w:val="105"/>
        </w:rPr>
        <w:t>Other committees not having and exercising the authority of the Board of Directors in the management of the Corporation may be appointed in such manner as may be designated by a resolution adopted by the Board</w:t>
      </w:r>
    </w:p>
    <w:p w14:paraId="4034B58C" w14:textId="77777777" w:rsidR="00133AC2" w:rsidRPr="0028255E" w:rsidRDefault="00133AC2">
      <w:pPr>
        <w:spacing w:line="254" w:lineRule="auto"/>
        <w:sectPr w:rsidR="00133AC2" w:rsidRPr="0028255E">
          <w:pgSz w:w="12240" w:h="15840"/>
          <w:pgMar w:top="1500" w:right="1440" w:bottom="1520" w:left="1400" w:header="0" w:footer="1286" w:gutter="0"/>
          <w:cols w:space="720"/>
        </w:sectPr>
      </w:pPr>
    </w:p>
    <w:p w14:paraId="41258C55" w14:textId="77777777" w:rsidR="00133AC2" w:rsidRPr="0028255E" w:rsidRDefault="00133AC2">
      <w:pPr>
        <w:pStyle w:val="BodyText"/>
        <w:spacing w:before="9"/>
        <w:rPr>
          <w:sz w:val="12"/>
        </w:rPr>
      </w:pPr>
    </w:p>
    <w:p w14:paraId="588575DD" w14:textId="77777777" w:rsidR="00133AC2" w:rsidRPr="0028255E" w:rsidRDefault="009143F7">
      <w:pPr>
        <w:pStyle w:val="BodyText"/>
        <w:spacing w:before="93" w:line="252" w:lineRule="auto"/>
        <w:ind w:left="187" w:right="302" w:firstLine="7"/>
      </w:pPr>
      <w:r w:rsidRPr="0028255E">
        <w:rPr>
          <w:color w:val="525254"/>
          <w:w w:val="105"/>
        </w:rPr>
        <w:t>of Directors. Except as otherwise provided in such resolution, members of each such committee shall be members of the Corporation, and the President of the Corporation shall appoint the members thereof. Any member may be removed by the person or persons authorized to appoint such member whenever in their judgment the best interests of the Corporation shall be served by the removal.</w:t>
      </w:r>
    </w:p>
    <w:p w14:paraId="13078916" w14:textId="77777777" w:rsidR="00133AC2" w:rsidRPr="0028255E" w:rsidRDefault="00133AC2">
      <w:pPr>
        <w:pStyle w:val="BodyText"/>
        <w:spacing w:before="1"/>
        <w:rPr>
          <w:sz w:val="15"/>
        </w:rPr>
      </w:pPr>
    </w:p>
    <w:p w14:paraId="2322D6C1" w14:textId="77777777" w:rsidR="00133AC2" w:rsidRPr="0028255E" w:rsidRDefault="009143F7">
      <w:pPr>
        <w:pStyle w:val="BodyText"/>
        <w:spacing w:before="93" w:line="249" w:lineRule="auto"/>
        <w:ind w:left="179" w:right="320" w:firstLine="12"/>
      </w:pPr>
      <w:r w:rsidRPr="0028255E">
        <w:rPr>
          <w:color w:val="525254"/>
          <w:w w:val="105"/>
          <w:u w:val="thick" w:color="8C8E90"/>
        </w:rPr>
        <w:t>Section 3</w:t>
      </w:r>
      <w:r w:rsidRPr="0028255E">
        <w:rPr>
          <w:color w:val="8C8E90"/>
          <w:w w:val="105"/>
        </w:rPr>
        <w:t xml:space="preserve">. </w:t>
      </w:r>
      <w:r w:rsidRPr="0028255E">
        <w:rPr>
          <w:i/>
          <w:color w:val="525254"/>
          <w:w w:val="105"/>
        </w:rPr>
        <w:t xml:space="preserve">Term of </w:t>
      </w:r>
      <w:r w:rsidRPr="0028255E">
        <w:rPr>
          <w:i/>
          <w:color w:val="525254"/>
          <w:spacing w:val="-5"/>
          <w:w w:val="105"/>
        </w:rPr>
        <w:t>Office</w:t>
      </w:r>
      <w:r w:rsidRPr="0028255E">
        <w:rPr>
          <w:i/>
          <w:color w:val="6E7072"/>
          <w:spacing w:val="-5"/>
          <w:w w:val="105"/>
        </w:rPr>
        <w:t xml:space="preserve">.  </w:t>
      </w:r>
      <w:r w:rsidRPr="0028255E">
        <w:rPr>
          <w:color w:val="525254"/>
          <w:w w:val="105"/>
        </w:rPr>
        <w:t>Each member of a committee shall continue as such until the next semi-annual meeting of the membership of the Corporation and until his or her successor is appointed</w:t>
      </w:r>
      <w:r w:rsidRPr="0028255E">
        <w:rPr>
          <w:color w:val="6E7072"/>
          <w:w w:val="105"/>
        </w:rPr>
        <w:t xml:space="preserve">, </w:t>
      </w:r>
      <w:r w:rsidRPr="0028255E">
        <w:rPr>
          <w:color w:val="525254"/>
          <w:w w:val="105"/>
        </w:rPr>
        <w:t>unless the committee shall be sooner terminated</w:t>
      </w:r>
      <w:r w:rsidRPr="0028255E">
        <w:rPr>
          <w:color w:val="6E7072"/>
          <w:w w:val="105"/>
        </w:rPr>
        <w:t xml:space="preserve">, </w:t>
      </w:r>
      <w:r w:rsidRPr="0028255E">
        <w:rPr>
          <w:color w:val="525254"/>
          <w:w w:val="105"/>
        </w:rPr>
        <w:t>or unless such member be removed from such committee, or unless such member cease to qualify as a member of the committee or of the</w:t>
      </w:r>
      <w:r w:rsidRPr="0028255E">
        <w:rPr>
          <w:color w:val="525254"/>
          <w:spacing w:val="-16"/>
          <w:w w:val="105"/>
        </w:rPr>
        <w:t xml:space="preserve"> </w:t>
      </w:r>
      <w:r w:rsidRPr="0028255E">
        <w:rPr>
          <w:color w:val="525254"/>
          <w:w w:val="105"/>
        </w:rPr>
        <w:t>Corporation</w:t>
      </w:r>
      <w:r w:rsidRPr="0028255E">
        <w:rPr>
          <w:color w:val="6E7072"/>
          <w:w w:val="105"/>
        </w:rPr>
        <w:t>.</w:t>
      </w:r>
    </w:p>
    <w:p w14:paraId="0A9561B7" w14:textId="77777777" w:rsidR="00133AC2" w:rsidRPr="0028255E" w:rsidRDefault="00133AC2">
      <w:pPr>
        <w:pStyle w:val="BodyText"/>
        <w:spacing w:before="6"/>
        <w:rPr>
          <w:sz w:val="15"/>
        </w:rPr>
      </w:pPr>
    </w:p>
    <w:p w14:paraId="1FD2546B" w14:textId="77777777" w:rsidR="00133AC2" w:rsidRPr="0028255E" w:rsidRDefault="009143F7">
      <w:pPr>
        <w:pStyle w:val="BodyText"/>
        <w:spacing w:before="93" w:line="249" w:lineRule="auto"/>
        <w:ind w:left="171" w:right="1055" w:firstLine="5"/>
      </w:pPr>
      <w:r w:rsidRPr="0028255E">
        <w:rPr>
          <w:color w:val="525254"/>
          <w:w w:val="105"/>
          <w:u w:val="thick" w:color="525254"/>
        </w:rPr>
        <w:t>Section 4.</w:t>
      </w:r>
      <w:r w:rsidRPr="0028255E">
        <w:rPr>
          <w:color w:val="525254"/>
          <w:w w:val="105"/>
        </w:rPr>
        <w:t xml:space="preserve"> </w:t>
      </w:r>
      <w:r w:rsidRPr="0028255E">
        <w:rPr>
          <w:i/>
          <w:color w:val="525254"/>
          <w:w w:val="105"/>
        </w:rPr>
        <w:t xml:space="preserve">Chairperson. </w:t>
      </w:r>
      <w:r w:rsidRPr="0028255E">
        <w:rPr>
          <w:color w:val="525254"/>
          <w:w w:val="105"/>
        </w:rPr>
        <w:t>One member of each committee shall be appointed Chairperson by the person or persons authorized to appoint the members of the committee.</w:t>
      </w:r>
    </w:p>
    <w:p w14:paraId="62FD436B" w14:textId="77777777" w:rsidR="00133AC2" w:rsidRPr="0028255E" w:rsidRDefault="00133AC2">
      <w:pPr>
        <w:pStyle w:val="BodyText"/>
        <w:spacing w:before="5"/>
        <w:rPr>
          <w:sz w:val="15"/>
        </w:rPr>
      </w:pPr>
    </w:p>
    <w:p w14:paraId="291042B4" w14:textId="77777777" w:rsidR="00133AC2" w:rsidRPr="0028255E" w:rsidRDefault="009143F7">
      <w:pPr>
        <w:pStyle w:val="BodyText"/>
        <w:spacing w:before="94" w:line="247" w:lineRule="auto"/>
        <w:ind w:left="165" w:hanging="3"/>
      </w:pPr>
      <w:r w:rsidRPr="0028255E">
        <w:rPr>
          <w:color w:val="525254"/>
          <w:w w:val="105"/>
          <w:u w:val="thick" w:color="525254"/>
        </w:rPr>
        <w:t>Section 5.</w:t>
      </w:r>
      <w:r w:rsidRPr="0028255E">
        <w:rPr>
          <w:color w:val="525254"/>
          <w:w w:val="105"/>
        </w:rPr>
        <w:t xml:space="preserve"> </w:t>
      </w:r>
      <w:r w:rsidRPr="0028255E">
        <w:rPr>
          <w:i/>
          <w:color w:val="525254"/>
          <w:w w:val="105"/>
        </w:rPr>
        <w:t>Vacancies</w:t>
      </w:r>
      <w:r w:rsidRPr="0028255E">
        <w:rPr>
          <w:i/>
          <w:color w:val="6E7072"/>
          <w:w w:val="105"/>
        </w:rPr>
        <w:t xml:space="preserve">. </w:t>
      </w:r>
      <w:r w:rsidRPr="0028255E">
        <w:rPr>
          <w:color w:val="525254"/>
          <w:w w:val="105"/>
        </w:rPr>
        <w:t>Vacancies in the membership of any committee may be filled by appointments made in the same manner as provided in the case of the original appointments.</w:t>
      </w:r>
    </w:p>
    <w:p w14:paraId="6FDBBD44" w14:textId="77777777" w:rsidR="00133AC2" w:rsidRPr="0028255E" w:rsidRDefault="00133AC2">
      <w:pPr>
        <w:pStyle w:val="BodyText"/>
        <w:spacing w:before="1"/>
        <w:rPr>
          <w:sz w:val="16"/>
        </w:rPr>
      </w:pPr>
    </w:p>
    <w:p w14:paraId="5BF8DDA7" w14:textId="77777777" w:rsidR="00133AC2" w:rsidRPr="0028255E" w:rsidRDefault="009143F7">
      <w:pPr>
        <w:pStyle w:val="BodyText"/>
        <w:spacing w:before="93" w:line="249" w:lineRule="auto"/>
        <w:ind w:left="156" w:right="302" w:firstLine="6"/>
      </w:pPr>
      <w:r w:rsidRPr="0028255E">
        <w:rPr>
          <w:color w:val="525254"/>
          <w:w w:val="105"/>
          <w:u w:val="thick" w:color="525254"/>
        </w:rPr>
        <w:t>Section 6.</w:t>
      </w:r>
      <w:r w:rsidRPr="0028255E">
        <w:rPr>
          <w:color w:val="525254"/>
          <w:w w:val="105"/>
        </w:rPr>
        <w:t xml:space="preserve"> </w:t>
      </w:r>
      <w:r w:rsidRPr="0028255E">
        <w:rPr>
          <w:i/>
          <w:color w:val="525254"/>
          <w:w w:val="105"/>
        </w:rPr>
        <w:t xml:space="preserve">Quorum. </w:t>
      </w:r>
      <w:r w:rsidRPr="0028255E">
        <w:rPr>
          <w:color w:val="525254"/>
          <w:w w:val="105"/>
        </w:rPr>
        <w:t>Unless otherwise provided in the resolution of the Board of Directors designating a committee, a majority of the whole committee shall constitute a quorum and the act of a majority of the members present at a meeting at which a quorum is present shall be the act of the committee.</w:t>
      </w:r>
    </w:p>
    <w:p w14:paraId="755C248F" w14:textId="77777777" w:rsidR="00133AC2" w:rsidRPr="0028255E" w:rsidRDefault="00133AC2">
      <w:pPr>
        <w:pStyle w:val="BodyText"/>
        <w:spacing w:before="2"/>
        <w:rPr>
          <w:sz w:val="15"/>
        </w:rPr>
      </w:pPr>
    </w:p>
    <w:p w14:paraId="6AF37A6E" w14:textId="77777777" w:rsidR="00133AC2" w:rsidRPr="0028255E" w:rsidRDefault="009143F7">
      <w:pPr>
        <w:pStyle w:val="BodyText"/>
        <w:spacing w:before="94" w:line="247" w:lineRule="auto"/>
        <w:ind w:left="151" w:right="302" w:firstLine="4"/>
      </w:pPr>
      <w:r w:rsidRPr="0028255E">
        <w:rPr>
          <w:color w:val="525254"/>
          <w:w w:val="105"/>
          <w:u w:val="thick" w:color="525254"/>
        </w:rPr>
        <w:t>Section 7.</w:t>
      </w:r>
      <w:r w:rsidRPr="0028255E">
        <w:rPr>
          <w:color w:val="525254"/>
          <w:w w:val="105"/>
        </w:rPr>
        <w:t xml:space="preserve"> </w:t>
      </w:r>
      <w:r w:rsidRPr="0028255E">
        <w:rPr>
          <w:i/>
          <w:color w:val="525254"/>
          <w:w w:val="105"/>
        </w:rPr>
        <w:t xml:space="preserve">Rules. </w:t>
      </w:r>
      <w:r w:rsidRPr="0028255E">
        <w:rPr>
          <w:color w:val="525254"/>
          <w:w w:val="105"/>
        </w:rPr>
        <w:t>Each committee may adopt rules for its own government not inconsistent with these by-laws or with rules adopted by the Board of Directors or the law</w:t>
      </w:r>
      <w:r w:rsidRPr="0028255E">
        <w:rPr>
          <w:color w:val="6E7072"/>
          <w:w w:val="105"/>
        </w:rPr>
        <w:t>.</w:t>
      </w:r>
    </w:p>
    <w:p w14:paraId="19ACD12A" w14:textId="77777777" w:rsidR="00133AC2" w:rsidRPr="0028255E" w:rsidRDefault="00133AC2">
      <w:pPr>
        <w:pStyle w:val="BodyText"/>
        <w:spacing w:before="5"/>
        <w:rPr>
          <w:sz w:val="23"/>
        </w:rPr>
      </w:pPr>
    </w:p>
    <w:p w14:paraId="15E0EDD6" w14:textId="77777777" w:rsidR="00133AC2" w:rsidRPr="0028255E" w:rsidRDefault="009143F7">
      <w:pPr>
        <w:pStyle w:val="Heading2"/>
        <w:ind w:left="152"/>
      </w:pPr>
      <w:r w:rsidRPr="0028255E">
        <w:rPr>
          <w:color w:val="525254"/>
          <w:w w:val="105"/>
        </w:rPr>
        <w:t>Article X. Contracts</w:t>
      </w:r>
      <w:r w:rsidRPr="0028255E">
        <w:rPr>
          <w:color w:val="6E7072"/>
          <w:w w:val="105"/>
        </w:rPr>
        <w:t xml:space="preserve">, </w:t>
      </w:r>
      <w:r w:rsidRPr="0028255E">
        <w:rPr>
          <w:color w:val="525254"/>
          <w:w w:val="105"/>
        </w:rPr>
        <w:t>Checks, Deposits and Funds</w:t>
      </w:r>
    </w:p>
    <w:p w14:paraId="7110D958" w14:textId="77777777" w:rsidR="00133AC2" w:rsidRPr="0028255E" w:rsidRDefault="00133AC2">
      <w:pPr>
        <w:pStyle w:val="BodyText"/>
        <w:spacing w:before="7"/>
        <w:rPr>
          <w:sz w:val="15"/>
        </w:rPr>
      </w:pPr>
    </w:p>
    <w:p w14:paraId="2E6F046C" w14:textId="77777777" w:rsidR="00133AC2" w:rsidRPr="0028255E" w:rsidRDefault="009143F7">
      <w:pPr>
        <w:pStyle w:val="BodyText"/>
        <w:spacing w:before="93" w:line="249" w:lineRule="auto"/>
        <w:ind w:left="137" w:right="447" w:firstLine="4"/>
      </w:pPr>
      <w:r w:rsidRPr="0028255E">
        <w:rPr>
          <w:color w:val="525254"/>
          <w:w w:val="105"/>
          <w:u w:val="thick" w:color="6E7072"/>
        </w:rPr>
        <w:t>Section 1</w:t>
      </w:r>
      <w:r w:rsidRPr="0028255E">
        <w:rPr>
          <w:color w:val="6E7072"/>
          <w:w w:val="105"/>
        </w:rPr>
        <w:t xml:space="preserve">. </w:t>
      </w:r>
      <w:r w:rsidRPr="0028255E">
        <w:rPr>
          <w:i/>
          <w:color w:val="525254"/>
          <w:w w:val="105"/>
        </w:rPr>
        <w:t>Contracts</w:t>
      </w:r>
      <w:r w:rsidRPr="0028255E">
        <w:rPr>
          <w:i/>
          <w:color w:val="6E7072"/>
          <w:w w:val="105"/>
        </w:rPr>
        <w:t xml:space="preserve">. </w:t>
      </w:r>
      <w:r w:rsidRPr="0028255E">
        <w:rPr>
          <w:color w:val="525254"/>
          <w:w w:val="105"/>
        </w:rPr>
        <w:t>The Board of Directors may authorize any Officer agent or agents of the Corporation</w:t>
      </w:r>
      <w:r w:rsidRPr="0028255E">
        <w:rPr>
          <w:color w:val="6E7072"/>
          <w:w w:val="105"/>
        </w:rPr>
        <w:t xml:space="preserve">, </w:t>
      </w:r>
      <w:r w:rsidRPr="0028255E">
        <w:rPr>
          <w:color w:val="525254"/>
          <w:w w:val="105"/>
        </w:rPr>
        <w:t>in addition to the officers so authorized by these by-laws, to enter into any contract or execute and deliver any instrument in the name of and on behalf of the Corporation</w:t>
      </w:r>
      <w:r w:rsidRPr="0028255E">
        <w:rPr>
          <w:color w:val="6E7072"/>
          <w:w w:val="105"/>
        </w:rPr>
        <w:t xml:space="preserve">, </w:t>
      </w:r>
      <w:r w:rsidRPr="0028255E">
        <w:rPr>
          <w:color w:val="525254"/>
          <w:w w:val="105"/>
        </w:rPr>
        <w:t xml:space="preserve">and such authority may be general or confined to specific </w:t>
      </w:r>
      <w:r w:rsidRPr="0028255E">
        <w:rPr>
          <w:color w:val="6E7072"/>
          <w:w w:val="105"/>
        </w:rPr>
        <w:t>i</w:t>
      </w:r>
      <w:r w:rsidRPr="0028255E">
        <w:rPr>
          <w:color w:val="525254"/>
          <w:w w:val="105"/>
        </w:rPr>
        <w:t>nstances.</w:t>
      </w:r>
    </w:p>
    <w:p w14:paraId="74097C06" w14:textId="77777777" w:rsidR="00133AC2" w:rsidRPr="0028255E" w:rsidRDefault="00133AC2">
      <w:pPr>
        <w:pStyle w:val="BodyText"/>
        <w:spacing w:before="6"/>
        <w:rPr>
          <w:sz w:val="15"/>
        </w:rPr>
      </w:pPr>
    </w:p>
    <w:p w14:paraId="2AE7D563" w14:textId="30022B54" w:rsidR="00133AC2" w:rsidRPr="0028255E" w:rsidRDefault="009143F7">
      <w:pPr>
        <w:pStyle w:val="BodyText"/>
        <w:spacing w:before="93" w:line="249" w:lineRule="auto"/>
        <w:ind w:left="126" w:right="272" w:firstLine="8"/>
      </w:pPr>
      <w:r w:rsidRPr="0028255E">
        <w:rPr>
          <w:color w:val="525254"/>
          <w:w w:val="105"/>
          <w:u w:val="thick" w:color="8C8E90"/>
        </w:rPr>
        <w:t>Section 2</w:t>
      </w:r>
      <w:r w:rsidRPr="0028255E">
        <w:rPr>
          <w:color w:val="8C8E90"/>
          <w:w w:val="105"/>
        </w:rPr>
        <w:t xml:space="preserve">. </w:t>
      </w:r>
      <w:r w:rsidRPr="0028255E">
        <w:rPr>
          <w:i/>
          <w:color w:val="525254"/>
          <w:spacing w:val="-8"/>
          <w:w w:val="105"/>
        </w:rPr>
        <w:t>Checks</w:t>
      </w:r>
      <w:r w:rsidRPr="0028255E">
        <w:rPr>
          <w:i/>
          <w:color w:val="6E7072"/>
          <w:spacing w:val="-8"/>
          <w:w w:val="105"/>
        </w:rPr>
        <w:t xml:space="preserve">, </w:t>
      </w:r>
      <w:r w:rsidRPr="0028255E">
        <w:rPr>
          <w:i/>
          <w:color w:val="525254"/>
          <w:w w:val="105"/>
        </w:rPr>
        <w:t>Drafts, etc</w:t>
      </w:r>
      <w:r w:rsidRPr="0028255E">
        <w:rPr>
          <w:i/>
          <w:color w:val="6E7072"/>
          <w:w w:val="105"/>
        </w:rPr>
        <w:t xml:space="preserve">. </w:t>
      </w:r>
      <w:r w:rsidRPr="0028255E">
        <w:rPr>
          <w:color w:val="525254"/>
          <w:w w:val="105"/>
        </w:rPr>
        <w:t>All check</w:t>
      </w:r>
      <w:r w:rsidR="0003184C" w:rsidRPr="0028255E">
        <w:rPr>
          <w:color w:val="525254"/>
          <w:w w:val="105"/>
        </w:rPr>
        <w:t>s</w:t>
      </w:r>
      <w:r w:rsidRPr="0028255E">
        <w:rPr>
          <w:color w:val="525254"/>
          <w:w w:val="105"/>
        </w:rPr>
        <w:t>, drafts or orders for the payment of money</w:t>
      </w:r>
      <w:r w:rsidRPr="0028255E">
        <w:rPr>
          <w:color w:val="6E7072"/>
          <w:w w:val="105"/>
        </w:rPr>
        <w:t xml:space="preserve">, </w:t>
      </w:r>
      <w:r w:rsidRPr="0028255E">
        <w:rPr>
          <w:color w:val="525254"/>
          <w:w w:val="105"/>
        </w:rPr>
        <w:t xml:space="preserve">notes or other evidences of indebtedness  issued in the name of the </w:t>
      </w:r>
      <w:r w:rsidRPr="0028255E">
        <w:rPr>
          <w:color w:val="525254"/>
          <w:spacing w:val="-6"/>
          <w:w w:val="105"/>
        </w:rPr>
        <w:t>Corporation</w:t>
      </w:r>
      <w:r w:rsidRPr="0028255E">
        <w:rPr>
          <w:color w:val="6E7072"/>
          <w:spacing w:val="-6"/>
          <w:w w:val="105"/>
        </w:rPr>
        <w:t xml:space="preserve">, </w:t>
      </w:r>
      <w:r w:rsidRPr="0028255E">
        <w:rPr>
          <w:color w:val="525254"/>
          <w:w w:val="105"/>
        </w:rPr>
        <w:t>shall be signed by such Officer or Officers</w:t>
      </w:r>
      <w:r w:rsidRPr="0028255E">
        <w:rPr>
          <w:color w:val="6E7072"/>
          <w:w w:val="105"/>
        </w:rPr>
        <w:t xml:space="preserve">, </w:t>
      </w:r>
      <w:r w:rsidRPr="0028255E">
        <w:rPr>
          <w:color w:val="525254"/>
          <w:w w:val="105"/>
        </w:rPr>
        <w:t xml:space="preserve">agent or agents of the Corporation and in such manner as shall from time-to-time be determined by resolution of the Board of </w:t>
      </w:r>
      <w:r w:rsidRPr="0028255E">
        <w:rPr>
          <w:color w:val="525254"/>
          <w:spacing w:val="-3"/>
          <w:w w:val="105"/>
        </w:rPr>
        <w:t>Directors</w:t>
      </w:r>
      <w:r w:rsidRPr="0028255E">
        <w:rPr>
          <w:color w:val="6E7072"/>
          <w:spacing w:val="-3"/>
          <w:w w:val="105"/>
        </w:rPr>
        <w:t xml:space="preserve">. </w:t>
      </w:r>
      <w:r w:rsidRPr="0028255E">
        <w:rPr>
          <w:color w:val="525254"/>
          <w:w w:val="105"/>
        </w:rPr>
        <w:t>In the absence of such determination by the Board of Directors</w:t>
      </w:r>
      <w:r w:rsidRPr="0028255E">
        <w:rPr>
          <w:color w:val="6E7072"/>
          <w:w w:val="105"/>
        </w:rPr>
        <w:t xml:space="preserve">, </w:t>
      </w:r>
      <w:r w:rsidRPr="0028255E">
        <w:rPr>
          <w:color w:val="525254"/>
          <w:w w:val="105"/>
        </w:rPr>
        <w:t xml:space="preserve">such instruments shall be signed by the Treasurer and countersigned by the </w:t>
      </w:r>
      <w:r w:rsidRPr="0028255E">
        <w:rPr>
          <w:color w:val="525254"/>
          <w:spacing w:val="-4"/>
          <w:w w:val="105"/>
        </w:rPr>
        <w:t>Pres</w:t>
      </w:r>
      <w:r w:rsidRPr="0028255E">
        <w:rPr>
          <w:color w:val="6E7072"/>
          <w:spacing w:val="-4"/>
          <w:w w:val="105"/>
        </w:rPr>
        <w:t>i</w:t>
      </w:r>
      <w:r w:rsidRPr="0028255E">
        <w:rPr>
          <w:color w:val="525254"/>
          <w:spacing w:val="-4"/>
          <w:w w:val="105"/>
        </w:rPr>
        <w:t xml:space="preserve">dent </w:t>
      </w:r>
      <w:r w:rsidRPr="0028255E">
        <w:rPr>
          <w:color w:val="525254"/>
          <w:w w:val="105"/>
        </w:rPr>
        <w:t>or President-Elect of the Corporation.</w:t>
      </w:r>
    </w:p>
    <w:p w14:paraId="1AF1FD53" w14:textId="77777777" w:rsidR="00133AC2" w:rsidRPr="0028255E" w:rsidRDefault="00133AC2">
      <w:pPr>
        <w:spacing w:line="249" w:lineRule="auto"/>
        <w:sectPr w:rsidR="00133AC2" w:rsidRPr="0028255E">
          <w:pgSz w:w="12240" w:h="15840"/>
          <w:pgMar w:top="1500" w:right="1440" w:bottom="1480" w:left="1400" w:header="0" w:footer="1286" w:gutter="0"/>
          <w:cols w:space="720"/>
        </w:sectPr>
      </w:pPr>
    </w:p>
    <w:p w14:paraId="50902222" w14:textId="77777777" w:rsidR="00133AC2" w:rsidRPr="0028255E" w:rsidRDefault="009143F7">
      <w:pPr>
        <w:pStyle w:val="BodyText"/>
        <w:spacing w:before="154" w:line="256" w:lineRule="auto"/>
        <w:ind w:left="299" w:right="285"/>
        <w:jc w:val="both"/>
      </w:pPr>
      <w:r w:rsidRPr="0028255E">
        <w:rPr>
          <w:color w:val="1F2121"/>
          <w:w w:val="105"/>
          <w:u w:val="thick" w:color="1F2121"/>
        </w:rPr>
        <w:lastRenderedPageBreak/>
        <w:t>Section 3</w:t>
      </w:r>
      <w:r w:rsidRPr="0028255E">
        <w:rPr>
          <w:color w:val="1F2121"/>
          <w:w w:val="105"/>
        </w:rPr>
        <w:t xml:space="preserve">. </w:t>
      </w:r>
      <w:r w:rsidRPr="0028255E">
        <w:rPr>
          <w:i/>
          <w:color w:val="1F2121"/>
          <w:w w:val="105"/>
        </w:rPr>
        <w:t xml:space="preserve">Deposits. </w:t>
      </w:r>
      <w:r w:rsidRPr="0028255E">
        <w:rPr>
          <w:color w:val="1F2121"/>
          <w:w w:val="105"/>
        </w:rPr>
        <w:t xml:space="preserve">All funds of the Corporation shall be deposited from </w:t>
      </w:r>
      <w:r w:rsidRPr="0028255E">
        <w:rPr>
          <w:color w:val="1F2121"/>
          <w:spacing w:val="-4"/>
          <w:w w:val="105"/>
        </w:rPr>
        <w:t>time-to</w:t>
      </w:r>
      <w:r w:rsidRPr="0028255E">
        <w:rPr>
          <w:color w:val="464646"/>
          <w:spacing w:val="-4"/>
          <w:w w:val="105"/>
        </w:rPr>
        <w:t>-</w:t>
      </w:r>
      <w:r w:rsidRPr="0028255E">
        <w:rPr>
          <w:color w:val="1F2121"/>
          <w:spacing w:val="-4"/>
          <w:w w:val="105"/>
        </w:rPr>
        <w:t xml:space="preserve">time </w:t>
      </w:r>
      <w:r w:rsidRPr="0028255E">
        <w:rPr>
          <w:color w:val="1F2121"/>
          <w:w w:val="105"/>
        </w:rPr>
        <w:t>to</w:t>
      </w:r>
      <w:r w:rsidRPr="0028255E">
        <w:rPr>
          <w:color w:val="1F2121"/>
          <w:spacing w:val="-11"/>
          <w:w w:val="105"/>
        </w:rPr>
        <w:t xml:space="preserve"> </w:t>
      </w:r>
      <w:r w:rsidRPr="0028255E">
        <w:rPr>
          <w:color w:val="1F2121"/>
          <w:w w:val="105"/>
        </w:rPr>
        <w:t>the</w:t>
      </w:r>
      <w:r w:rsidRPr="0028255E">
        <w:rPr>
          <w:color w:val="1F2121"/>
          <w:spacing w:val="-12"/>
          <w:w w:val="105"/>
        </w:rPr>
        <w:t xml:space="preserve"> </w:t>
      </w:r>
      <w:r w:rsidRPr="0028255E">
        <w:rPr>
          <w:color w:val="1F2121"/>
          <w:w w:val="105"/>
        </w:rPr>
        <w:t>credit</w:t>
      </w:r>
      <w:r w:rsidRPr="0028255E">
        <w:rPr>
          <w:color w:val="1F2121"/>
          <w:spacing w:val="-8"/>
          <w:w w:val="105"/>
        </w:rPr>
        <w:t xml:space="preserve"> </w:t>
      </w:r>
      <w:r w:rsidRPr="0028255E">
        <w:rPr>
          <w:color w:val="1F2121"/>
          <w:w w:val="105"/>
        </w:rPr>
        <w:t>of</w:t>
      </w:r>
      <w:r w:rsidRPr="0028255E">
        <w:rPr>
          <w:color w:val="1F2121"/>
          <w:spacing w:val="-4"/>
          <w:w w:val="105"/>
        </w:rPr>
        <w:t xml:space="preserve"> </w:t>
      </w:r>
      <w:r w:rsidRPr="0028255E">
        <w:rPr>
          <w:color w:val="1F2121"/>
          <w:w w:val="105"/>
        </w:rPr>
        <w:t>the</w:t>
      </w:r>
      <w:r w:rsidRPr="0028255E">
        <w:rPr>
          <w:color w:val="1F2121"/>
          <w:spacing w:val="-10"/>
          <w:w w:val="105"/>
        </w:rPr>
        <w:t xml:space="preserve"> </w:t>
      </w:r>
      <w:r w:rsidRPr="0028255E">
        <w:rPr>
          <w:color w:val="1F2121"/>
          <w:w w:val="105"/>
        </w:rPr>
        <w:t>Corporation</w:t>
      </w:r>
      <w:r w:rsidRPr="0028255E">
        <w:rPr>
          <w:color w:val="1F2121"/>
          <w:spacing w:val="-4"/>
          <w:w w:val="105"/>
        </w:rPr>
        <w:t xml:space="preserve"> </w:t>
      </w:r>
      <w:r w:rsidRPr="0028255E">
        <w:rPr>
          <w:color w:val="1F2121"/>
          <w:w w:val="105"/>
        </w:rPr>
        <w:t>in</w:t>
      </w:r>
      <w:r w:rsidRPr="0028255E">
        <w:rPr>
          <w:color w:val="1F2121"/>
          <w:spacing w:val="9"/>
          <w:w w:val="105"/>
        </w:rPr>
        <w:t xml:space="preserve"> </w:t>
      </w:r>
      <w:r w:rsidRPr="0028255E">
        <w:rPr>
          <w:color w:val="1F2121"/>
          <w:w w:val="105"/>
        </w:rPr>
        <w:t>such</w:t>
      </w:r>
      <w:r w:rsidRPr="0028255E">
        <w:rPr>
          <w:color w:val="1F2121"/>
          <w:spacing w:val="-6"/>
          <w:w w:val="105"/>
        </w:rPr>
        <w:t xml:space="preserve"> </w:t>
      </w:r>
      <w:r w:rsidRPr="0028255E">
        <w:rPr>
          <w:color w:val="1F2121"/>
          <w:w w:val="105"/>
        </w:rPr>
        <w:t>banks,</w:t>
      </w:r>
      <w:r w:rsidRPr="0028255E">
        <w:rPr>
          <w:color w:val="1F2121"/>
          <w:spacing w:val="-8"/>
          <w:w w:val="105"/>
        </w:rPr>
        <w:t xml:space="preserve"> </w:t>
      </w:r>
      <w:r w:rsidRPr="0028255E">
        <w:rPr>
          <w:color w:val="1F2121"/>
          <w:w w:val="105"/>
        </w:rPr>
        <w:t>trust</w:t>
      </w:r>
      <w:r w:rsidRPr="0028255E">
        <w:rPr>
          <w:color w:val="1F2121"/>
          <w:spacing w:val="-2"/>
          <w:w w:val="105"/>
        </w:rPr>
        <w:t xml:space="preserve"> </w:t>
      </w:r>
      <w:r w:rsidRPr="0028255E">
        <w:rPr>
          <w:color w:val="1F2121"/>
          <w:w w:val="105"/>
        </w:rPr>
        <w:t>companies</w:t>
      </w:r>
      <w:r w:rsidRPr="0028255E">
        <w:rPr>
          <w:color w:val="1F2121"/>
          <w:spacing w:val="-15"/>
          <w:w w:val="105"/>
        </w:rPr>
        <w:t xml:space="preserve"> </w:t>
      </w:r>
      <w:r w:rsidRPr="0028255E">
        <w:rPr>
          <w:color w:val="1F2121"/>
          <w:w w:val="105"/>
        </w:rPr>
        <w:t>or</w:t>
      </w:r>
      <w:r w:rsidRPr="0028255E">
        <w:rPr>
          <w:color w:val="1F2121"/>
          <w:spacing w:val="3"/>
          <w:w w:val="105"/>
        </w:rPr>
        <w:t xml:space="preserve"> </w:t>
      </w:r>
      <w:r w:rsidRPr="0028255E">
        <w:rPr>
          <w:color w:val="1F2121"/>
          <w:w w:val="105"/>
        </w:rPr>
        <w:t>other</w:t>
      </w:r>
      <w:r w:rsidRPr="0028255E">
        <w:rPr>
          <w:color w:val="1F2121"/>
          <w:spacing w:val="-4"/>
          <w:w w:val="105"/>
        </w:rPr>
        <w:t xml:space="preserve"> </w:t>
      </w:r>
      <w:r w:rsidRPr="0028255E">
        <w:rPr>
          <w:color w:val="1F2121"/>
          <w:w w:val="105"/>
        </w:rPr>
        <w:t>depositories</w:t>
      </w:r>
      <w:r w:rsidRPr="0028255E">
        <w:rPr>
          <w:color w:val="1F2121"/>
          <w:spacing w:val="3"/>
          <w:w w:val="105"/>
        </w:rPr>
        <w:t xml:space="preserve"> </w:t>
      </w:r>
      <w:r w:rsidRPr="0028255E">
        <w:rPr>
          <w:color w:val="1F2121"/>
          <w:w w:val="105"/>
        </w:rPr>
        <w:t>as the Board of Directors may</w:t>
      </w:r>
      <w:r w:rsidRPr="0028255E">
        <w:rPr>
          <w:color w:val="1F2121"/>
          <w:spacing w:val="-38"/>
          <w:w w:val="105"/>
        </w:rPr>
        <w:t xml:space="preserve"> </w:t>
      </w:r>
      <w:r w:rsidRPr="0028255E">
        <w:rPr>
          <w:color w:val="1F2121"/>
          <w:w w:val="105"/>
        </w:rPr>
        <w:t>select.</w:t>
      </w:r>
    </w:p>
    <w:p w14:paraId="447A490B" w14:textId="77777777" w:rsidR="00133AC2" w:rsidRPr="0028255E" w:rsidRDefault="00133AC2">
      <w:pPr>
        <w:pStyle w:val="BodyText"/>
        <w:spacing w:before="1"/>
        <w:rPr>
          <w:sz w:val="14"/>
        </w:rPr>
      </w:pPr>
    </w:p>
    <w:p w14:paraId="22510AE8" w14:textId="77777777" w:rsidR="00133AC2" w:rsidRPr="0028255E" w:rsidRDefault="009143F7">
      <w:pPr>
        <w:pStyle w:val="BodyText"/>
        <w:spacing w:before="93" w:line="254" w:lineRule="auto"/>
        <w:ind w:left="294" w:right="166" w:firstLine="5"/>
      </w:pPr>
      <w:r w:rsidRPr="0028255E">
        <w:rPr>
          <w:color w:val="1F2121"/>
          <w:w w:val="105"/>
          <w:u w:val="thick" w:color="1F2121"/>
        </w:rPr>
        <w:t>Section4.</w:t>
      </w:r>
      <w:r w:rsidRPr="0028255E">
        <w:rPr>
          <w:color w:val="1F2121"/>
          <w:w w:val="105"/>
        </w:rPr>
        <w:t xml:space="preserve"> </w:t>
      </w:r>
      <w:r w:rsidRPr="0028255E">
        <w:rPr>
          <w:i/>
          <w:color w:val="1F2121"/>
          <w:w w:val="105"/>
        </w:rPr>
        <w:t>Gifts</w:t>
      </w:r>
      <w:r w:rsidRPr="0028255E">
        <w:rPr>
          <w:i/>
          <w:color w:val="464646"/>
          <w:w w:val="105"/>
        </w:rPr>
        <w:t xml:space="preserve">. </w:t>
      </w:r>
      <w:r w:rsidRPr="0028255E">
        <w:rPr>
          <w:color w:val="1F2121"/>
          <w:w w:val="105"/>
        </w:rPr>
        <w:t>Board of Directors may accept on behalf of the Corporation any contribution, gift, bequest or devise for the general purposes or for any special purpose of the Corporation.</w:t>
      </w:r>
    </w:p>
    <w:p w14:paraId="1A1C2CF1" w14:textId="77777777" w:rsidR="00133AC2" w:rsidRPr="0028255E" w:rsidRDefault="00133AC2">
      <w:pPr>
        <w:pStyle w:val="BodyText"/>
        <w:spacing w:before="2"/>
        <w:rPr>
          <w:sz w:val="14"/>
        </w:rPr>
      </w:pPr>
    </w:p>
    <w:p w14:paraId="45F4D80A" w14:textId="6DA0AFCD" w:rsidR="00133AC2" w:rsidRPr="0028255E" w:rsidRDefault="009143F7">
      <w:pPr>
        <w:pStyle w:val="BodyText"/>
        <w:spacing w:before="93" w:line="254" w:lineRule="auto"/>
        <w:ind w:left="295" w:right="302" w:firstLine="4"/>
      </w:pPr>
      <w:r w:rsidRPr="0028255E">
        <w:rPr>
          <w:color w:val="1F2121"/>
          <w:w w:val="105"/>
          <w:u w:val="thick" w:color="1F2121"/>
        </w:rPr>
        <w:t>Section 5</w:t>
      </w:r>
      <w:r w:rsidRPr="0028255E">
        <w:rPr>
          <w:color w:val="1F2121"/>
          <w:w w:val="105"/>
        </w:rPr>
        <w:t xml:space="preserve">. </w:t>
      </w:r>
      <w:r w:rsidRPr="0028255E">
        <w:rPr>
          <w:i/>
          <w:color w:val="1F2121"/>
          <w:w w:val="105"/>
        </w:rPr>
        <w:t xml:space="preserve">Reserve Fund. </w:t>
      </w:r>
      <w:r w:rsidRPr="0028255E">
        <w:rPr>
          <w:color w:val="1F2121"/>
          <w:w w:val="105"/>
        </w:rPr>
        <w:t>The Board of Directors shall establish a reserve fund with a minimum balance of $20,000 for the purpose of meeting any emergency needs that may come before the Corporation</w:t>
      </w:r>
      <w:r w:rsidRPr="0028255E">
        <w:rPr>
          <w:color w:val="464646"/>
          <w:w w:val="105"/>
        </w:rPr>
        <w:t xml:space="preserve">. </w:t>
      </w:r>
      <w:r w:rsidRPr="0028255E">
        <w:rPr>
          <w:color w:val="1F2121"/>
          <w:w w:val="105"/>
        </w:rPr>
        <w:t>All expenditures from this reserve account shall be presented to the Board of Directors and voted on by the Board before funds may be spent. All accounting from this fund will be reported a</w:t>
      </w:r>
      <w:r w:rsidR="0003184C" w:rsidRPr="0028255E">
        <w:rPr>
          <w:color w:val="1F2121"/>
          <w:w w:val="105"/>
        </w:rPr>
        <w:t>t</w:t>
      </w:r>
      <w:r w:rsidRPr="0028255E">
        <w:rPr>
          <w:color w:val="1F2121"/>
          <w:w w:val="105"/>
        </w:rPr>
        <w:t xml:space="preserve"> each business session.</w:t>
      </w:r>
    </w:p>
    <w:p w14:paraId="5D10E434" w14:textId="77777777" w:rsidR="00133AC2" w:rsidRPr="0028255E" w:rsidRDefault="00133AC2">
      <w:pPr>
        <w:pStyle w:val="BodyText"/>
        <w:spacing w:before="6"/>
      </w:pPr>
    </w:p>
    <w:p w14:paraId="6C0F804C" w14:textId="77777777" w:rsidR="00133AC2" w:rsidRPr="0028255E" w:rsidRDefault="009143F7">
      <w:pPr>
        <w:pStyle w:val="Heading2"/>
        <w:spacing w:before="1"/>
      </w:pPr>
      <w:r w:rsidRPr="0028255E">
        <w:rPr>
          <w:color w:val="1F2121"/>
          <w:w w:val="105"/>
        </w:rPr>
        <w:t>Article XI. Books and Records</w:t>
      </w:r>
    </w:p>
    <w:p w14:paraId="29B9C28C" w14:textId="77777777" w:rsidR="00133AC2" w:rsidRPr="0028255E" w:rsidRDefault="00133AC2">
      <w:pPr>
        <w:pStyle w:val="BodyText"/>
        <w:spacing w:before="3"/>
        <w:rPr>
          <w:sz w:val="24"/>
        </w:rPr>
      </w:pPr>
    </w:p>
    <w:p w14:paraId="56692DBB" w14:textId="77777777" w:rsidR="00133AC2" w:rsidRPr="0028255E" w:rsidRDefault="009143F7">
      <w:pPr>
        <w:pStyle w:val="BodyText"/>
        <w:spacing w:line="252" w:lineRule="auto"/>
        <w:ind w:left="295" w:right="166" w:firstLine="3"/>
      </w:pPr>
      <w:r w:rsidRPr="0028255E">
        <w:rPr>
          <w:color w:val="1F2121"/>
          <w:w w:val="105"/>
        </w:rPr>
        <w:t xml:space="preserve">The Corporation shall keep correct and complete books and records of account and shall also keep minutes of the proceedings of its members, Board of Directors and committees having any of the authority of the Board of Directors, and shall keep at its registered or principal office a record giving the names </w:t>
      </w:r>
      <w:r w:rsidRPr="0028255E">
        <w:rPr>
          <w:color w:val="343434"/>
          <w:w w:val="105"/>
        </w:rPr>
        <w:t xml:space="preserve">and </w:t>
      </w:r>
      <w:r w:rsidRPr="0028255E">
        <w:rPr>
          <w:color w:val="1F2121"/>
          <w:w w:val="105"/>
        </w:rPr>
        <w:t>addresses of the members entitled to vote. All books and records of the Corporation may be inspected by any member, or his agent or attorney, for any proper purpose at any reasonable time.</w:t>
      </w:r>
    </w:p>
    <w:p w14:paraId="1C0C339B" w14:textId="77777777" w:rsidR="00133AC2" w:rsidRPr="0028255E" w:rsidRDefault="00133AC2">
      <w:pPr>
        <w:pStyle w:val="BodyText"/>
        <w:spacing w:before="7"/>
      </w:pPr>
    </w:p>
    <w:p w14:paraId="1B247E87" w14:textId="77777777" w:rsidR="00133AC2" w:rsidRPr="0028255E" w:rsidRDefault="009143F7">
      <w:pPr>
        <w:pStyle w:val="BodyText"/>
        <w:spacing w:line="254" w:lineRule="auto"/>
        <w:ind w:left="298"/>
      </w:pPr>
      <w:r w:rsidRPr="0028255E">
        <w:rPr>
          <w:color w:val="1F2121"/>
          <w:w w:val="105"/>
        </w:rPr>
        <w:t>The permanent address for the Corporation shall take on the address of the current Treasurer of the Corporation</w:t>
      </w:r>
      <w:r w:rsidRPr="0028255E">
        <w:rPr>
          <w:color w:val="575757"/>
          <w:w w:val="105"/>
        </w:rPr>
        <w:t>.</w:t>
      </w:r>
    </w:p>
    <w:p w14:paraId="6216C3E1" w14:textId="77777777" w:rsidR="00133AC2" w:rsidRPr="0028255E" w:rsidRDefault="00133AC2">
      <w:pPr>
        <w:pStyle w:val="BodyText"/>
        <w:rPr>
          <w:sz w:val="24"/>
        </w:rPr>
      </w:pPr>
    </w:p>
    <w:p w14:paraId="1E65697B" w14:textId="77777777" w:rsidR="00133AC2" w:rsidRPr="0028255E" w:rsidRDefault="00133AC2">
      <w:pPr>
        <w:pStyle w:val="BodyText"/>
        <w:spacing w:before="1"/>
      </w:pPr>
    </w:p>
    <w:p w14:paraId="338C45E3" w14:textId="77777777" w:rsidR="00133AC2" w:rsidRPr="0028255E" w:rsidRDefault="009143F7">
      <w:pPr>
        <w:pStyle w:val="Heading2"/>
      </w:pPr>
      <w:r w:rsidRPr="0028255E">
        <w:rPr>
          <w:color w:val="1F2121"/>
          <w:w w:val="105"/>
        </w:rPr>
        <w:t>Article XII. Fiscal Year</w:t>
      </w:r>
    </w:p>
    <w:p w14:paraId="2761E3C4" w14:textId="77777777" w:rsidR="00133AC2" w:rsidRPr="0028255E" w:rsidRDefault="00133AC2">
      <w:pPr>
        <w:pStyle w:val="BodyText"/>
        <w:spacing w:before="4"/>
        <w:rPr>
          <w:sz w:val="24"/>
        </w:rPr>
      </w:pPr>
    </w:p>
    <w:p w14:paraId="716BA8EC" w14:textId="77F7B72F" w:rsidR="00133AC2" w:rsidRPr="0028255E" w:rsidRDefault="009143F7">
      <w:pPr>
        <w:pStyle w:val="BodyText"/>
        <w:spacing w:line="254" w:lineRule="auto"/>
        <w:ind w:left="296" w:right="171" w:firstLine="1"/>
      </w:pPr>
      <w:r w:rsidRPr="0028255E">
        <w:rPr>
          <w:color w:val="1F2121"/>
          <w:w w:val="105"/>
        </w:rPr>
        <w:t>The fiscal year of the Corporation shall begin on the first day of January and end on the last day of</w:t>
      </w:r>
      <w:r w:rsidR="0028255E">
        <w:rPr>
          <w:color w:val="1F2121"/>
          <w:w w:val="105"/>
        </w:rPr>
        <w:t xml:space="preserve"> </w:t>
      </w:r>
      <w:r w:rsidR="0028255E" w:rsidRPr="00FB2716">
        <w:rPr>
          <w:color w:val="1F2121"/>
          <w:w w:val="105"/>
        </w:rPr>
        <w:t>December of that year.</w:t>
      </w:r>
    </w:p>
    <w:p w14:paraId="4A3C53F4" w14:textId="77777777" w:rsidR="00133AC2" w:rsidRPr="0028255E" w:rsidRDefault="00133AC2">
      <w:pPr>
        <w:pStyle w:val="BodyText"/>
        <w:spacing w:before="5"/>
        <w:rPr>
          <w:sz w:val="21"/>
        </w:rPr>
      </w:pPr>
    </w:p>
    <w:p w14:paraId="076D98FA" w14:textId="77777777" w:rsidR="00133AC2" w:rsidRPr="0028255E" w:rsidRDefault="009143F7">
      <w:pPr>
        <w:pStyle w:val="Heading2"/>
      </w:pPr>
      <w:r w:rsidRPr="0028255E">
        <w:rPr>
          <w:color w:val="1F2121"/>
          <w:w w:val="105"/>
        </w:rPr>
        <w:t xml:space="preserve">Article </w:t>
      </w:r>
      <w:r w:rsidRPr="0028255E">
        <w:rPr>
          <w:color w:val="1F2121"/>
          <w:w w:val="105"/>
          <w:sz w:val="27"/>
        </w:rPr>
        <w:t xml:space="preserve">XIII. </w:t>
      </w:r>
      <w:r w:rsidRPr="0028255E">
        <w:rPr>
          <w:color w:val="1F2121"/>
          <w:w w:val="105"/>
        </w:rPr>
        <w:t>Waiver of Notice</w:t>
      </w:r>
    </w:p>
    <w:p w14:paraId="1292606D" w14:textId="77777777" w:rsidR="00133AC2" w:rsidRPr="0028255E" w:rsidRDefault="00133AC2">
      <w:pPr>
        <w:pStyle w:val="BodyText"/>
        <w:spacing w:before="1"/>
        <w:rPr>
          <w:sz w:val="24"/>
        </w:rPr>
      </w:pPr>
    </w:p>
    <w:p w14:paraId="1489F284" w14:textId="77777777" w:rsidR="00133AC2" w:rsidRPr="0028255E" w:rsidRDefault="009143F7">
      <w:pPr>
        <w:pStyle w:val="BodyText"/>
        <w:spacing w:line="254" w:lineRule="auto"/>
        <w:ind w:left="292" w:right="166" w:firstLine="8"/>
      </w:pPr>
      <w:r w:rsidRPr="0028255E">
        <w:rPr>
          <w:color w:val="1F2121"/>
          <w:w w:val="105"/>
        </w:rPr>
        <w:t>Whenever any notice is required to be given under the provisions of the Act or under provisions of the Articles of Incorporation or by the by-laws of the Corporation, a waiver thereof in writing signed by the person or persons entitled to such notice</w:t>
      </w:r>
      <w:r w:rsidRPr="0028255E">
        <w:rPr>
          <w:color w:val="464646"/>
          <w:w w:val="105"/>
        </w:rPr>
        <w:t xml:space="preserve">, </w:t>
      </w:r>
      <w:r w:rsidRPr="0028255E">
        <w:rPr>
          <w:color w:val="1F2121"/>
          <w:w w:val="105"/>
        </w:rPr>
        <w:t>whether before or after the time stated therein</w:t>
      </w:r>
      <w:r w:rsidRPr="0028255E">
        <w:rPr>
          <w:color w:val="464646"/>
          <w:w w:val="105"/>
        </w:rPr>
        <w:t xml:space="preserve">, </w:t>
      </w:r>
      <w:r w:rsidRPr="0028255E">
        <w:rPr>
          <w:color w:val="1F2121"/>
          <w:w w:val="105"/>
        </w:rPr>
        <w:t>shall be deemed equivalent to the giving of such notice.</w:t>
      </w:r>
    </w:p>
    <w:p w14:paraId="0B297F48" w14:textId="77777777" w:rsidR="00133AC2" w:rsidRPr="0028255E" w:rsidRDefault="00133AC2">
      <w:pPr>
        <w:pStyle w:val="BodyText"/>
        <w:rPr>
          <w:sz w:val="24"/>
        </w:rPr>
      </w:pPr>
    </w:p>
    <w:p w14:paraId="5204B204" w14:textId="77777777" w:rsidR="00133AC2" w:rsidRPr="0028255E" w:rsidRDefault="00133AC2">
      <w:pPr>
        <w:pStyle w:val="BodyText"/>
        <w:rPr>
          <w:sz w:val="24"/>
        </w:rPr>
      </w:pPr>
    </w:p>
    <w:p w14:paraId="192E1A86" w14:textId="77777777" w:rsidR="00133AC2" w:rsidRPr="0028255E" w:rsidRDefault="00133AC2">
      <w:pPr>
        <w:pStyle w:val="BodyText"/>
        <w:spacing w:before="6"/>
        <w:rPr>
          <w:sz w:val="28"/>
        </w:rPr>
      </w:pPr>
    </w:p>
    <w:p w14:paraId="6813DC18" w14:textId="77777777" w:rsidR="00477E1E" w:rsidRDefault="00477E1E">
      <w:pPr>
        <w:pStyle w:val="Heading2"/>
        <w:rPr>
          <w:color w:val="1F2121"/>
          <w:w w:val="105"/>
        </w:rPr>
      </w:pPr>
    </w:p>
    <w:p w14:paraId="6A91D180" w14:textId="6D69C341" w:rsidR="00477E1E" w:rsidRDefault="00477E1E">
      <w:pPr>
        <w:pStyle w:val="Heading2"/>
        <w:rPr>
          <w:color w:val="1F2121"/>
          <w:w w:val="105"/>
        </w:rPr>
      </w:pPr>
    </w:p>
    <w:p w14:paraId="0D747D84" w14:textId="77777777" w:rsidR="00477E1E" w:rsidRDefault="00477E1E">
      <w:pPr>
        <w:pStyle w:val="Heading2"/>
        <w:rPr>
          <w:color w:val="1F2121"/>
          <w:w w:val="105"/>
        </w:rPr>
      </w:pPr>
    </w:p>
    <w:p w14:paraId="7DB90E1B" w14:textId="77777777" w:rsidR="00477E1E" w:rsidRDefault="00477E1E">
      <w:pPr>
        <w:pStyle w:val="Heading2"/>
        <w:rPr>
          <w:color w:val="1F2121"/>
          <w:w w:val="105"/>
        </w:rPr>
      </w:pPr>
    </w:p>
    <w:p w14:paraId="3D97B6A2" w14:textId="77777777" w:rsidR="00477E1E" w:rsidRDefault="00477E1E">
      <w:pPr>
        <w:pStyle w:val="Heading2"/>
        <w:rPr>
          <w:color w:val="1F2121"/>
          <w:w w:val="105"/>
        </w:rPr>
      </w:pPr>
    </w:p>
    <w:p w14:paraId="215FA5D6" w14:textId="48FFEFD1" w:rsidR="00477E1E" w:rsidRDefault="009143F7" w:rsidP="00477E1E">
      <w:pPr>
        <w:pStyle w:val="Heading2"/>
        <w:rPr>
          <w:color w:val="1F2121"/>
          <w:w w:val="105"/>
        </w:rPr>
      </w:pPr>
      <w:r w:rsidRPr="0028255E">
        <w:rPr>
          <w:color w:val="1F2121"/>
          <w:w w:val="105"/>
        </w:rPr>
        <w:lastRenderedPageBreak/>
        <w:t>Article XIV. Amendments to By-laws</w:t>
      </w:r>
    </w:p>
    <w:p w14:paraId="1DA00DFA" w14:textId="77777777" w:rsidR="00477E1E" w:rsidRDefault="00477E1E" w:rsidP="00477E1E">
      <w:pPr>
        <w:pStyle w:val="Heading2"/>
        <w:rPr>
          <w:color w:val="1F2121"/>
          <w:w w:val="105"/>
        </w:rPr>
      </w:pPr>
    </w:p>
    <w:p w14:paraId="1E644547" w14:textId="0AF2D846" w:rsidR="00133AC2" w:rsidRPr="0028255E" w:rsidRDefault="009143F7" w:rsidP="00477E1E">
      <w:pPr>
        <w:pStyle w:val="Heading2"/>
      </w:pPr>
      <w:r w:rsidRPr="0028255E">
        <w:rPr>
          <w:color w:val="525254"/>
          <w:w w:val="105"/>
        </w:rPr>
        <w:t>These by-laws may be altered</w:t>
      </w:r>
      <w:r w:rsidRPr="0028255E">
        <w:rPr>
          <w:color w:val="696B6D"/>
          <w:w w:val="105"/>
        </w:rPr>
        <w:t xml:space="preserve">, </w:t>
      </w:r>
      <w:r w:rsidRPr="0028255E">
        <w:rPr>
          <w:color w:val="525254"/>
          <w:w w:val="105"/>
        </w:rPr>
        <w:t>amended</w:t>
      </w:r>
      <w:r w:rsidRPr="0028255E">
        <w:rPr>
          <w:color w:val="696B6D"/>
          <w:w w:val="105"/>
        </w:rPr>
        <w:t xml:space="preserve">, </w:t>
      </w:r>
      <w:r w:rsidRPr="0028255E">
        <w:rPr>
          <w:color w:val="525254"/>
          <w:w w:val="105"/>
        </w:rPr>
        <w:t>or repealed and new by-laws may be adopted by a majority (more than half) of the vot</w:t>
      </w:r>
      <w:r w:rsidRPr="0028255E">
        <w:rPr>
          <w:color w:val="696B6D"/>
          <w:w w:val="105"/>
        </w:rPr>
        <w:t>i</w:t>
      </w:r>
      <w:r w:rsidRPr="0028255E">
        <w:rPr>
          <w:color w:val="525254"/>
          <w:w w:val="105"/>
        </w:rPr>
        <w:t>ng members present at any regular or special meeting, if at least thirty (30) days written notice is given of intention to alter</w:t>
      </w:r>
      <w:r w:rsidRPr="0028255E">
        <w:rPr>
          <w:color w:val="696B6D"/>
          <w:w w:val="105"/>
        </w:rPr>
        <w:t xml:space="preserve">, </w:t>
      </w:r>
      <w:r w:rsidRPr="0028255E">
        <w:rPr>
          <w:color w:val="525254"/>
          <w:w w:val="105"/>
        </w:rPr>
        <w:t>amend or repeal or to adopt new by-laws at such meeting</w:t>
      </w:r>
      <w:r w:rsidRPr="0028255E">
        <w:rPr>
          <w:color w:val="363436"/>
          <w:w w:val="105"/>
        </w:rPr>
        <w:t>.</w:t>
      </w:r>
    </w:p>
    <w:p w14:paraId="07C27BE7" w14:textId="77777777" w:rsidR="00133AC2" w:rsidRPr="0028255E" w:rsidRDefault="00133AC2">
      <w:pPr>
        <w:pStyle w:val="BodyText"/>
        <w:spacing w:before="3"/>
        <w:rPr>
          <w:sz w:val="23"/>
        </w:rPr>
      </w:pPr>
    </w:p>
    <w:p w14:paraId="4B180EDB" w14:textId="77777777" w:rsidR="00133AC2" w:rsidRPr="0028255E" w:rsidRDefault="009143F7">
      <w:pPr>
        <w:pStyle w:val="BodyText"/>
        <w:spacing w:line="252" w:lineRule="auto"/>
        <w:ind w:left="201" w:right="302" w:firstLine="4"/>
      </w:pPr>
      <w:r w:rsidRPr="0028255E">
        <w:rPr>
          <w:color w:val="525254"/>
          <w:w w:val="105"/>
        </w:rPr>
        <w:t>Each amendment shall have been proposed in writing to the Directors, or by a committee authorized by the Directions of the Corporation</w:t>
      </w:r>
      <w:r w:rsidRPr="0028255E">
        <w:rPr>
          <w:color w:val="696B6D"/>
          <w:w w:val="105"/>
        </w:rPr>
        <w:t xml:space="preserve">. </w:t>
      </w:r>
      <w:r w:rsidRPr="0028255E">
        <w:rPr>
          <w:color w:val="525254"/>
          <w:w w:val="105"/>
        </w:rPr>
        <w:t>A copy of the proposed amendments(s) and ballot shall be sent by postal ma</w:t>
      </w:r>
      <w:r w:rsidRPr="0028255E">
        <w:rPr>
          <w:color w:val="797B7C"/>
          <w:w w:val="105"/>
        </w:rPr>
        <w:t>i</w:t>
      </w:r>
      <w:r w:rsidRPr="0028255E">
        <w:rPr>
          <w:color w:val="525254"/>
          <w:w w:val="105"/>
        </w:rPr>
        <w:t>l</w:t>
      </w:r>
      <w:r w:rsidRPr="0028255E">
        <w:rPr>
          <w:color w:val="696B6D"/>
          <w:w w:val="105"/>
        </w:rPr>
        <w:t xml:space="preserve">, </w:t>
      </w:r>
      <w:r w:rsidRPr="0028255E">
        <w:rPr>
          <w:color w:val="525254"/>
          <w:w w:val="105"/>
        </w:rPr>
        <w:t>email or facsim</w:t>
      </w:r>
      <w:r w:rsidRPr="0028255E">
        <w:rPr>
          <w:color w:val="797B7C"/>
          <w:w w:val="105"/>
        </w:rPr>
        <w:t>i</w:t>
      </w:r>
      <w:r w:rsidRPr="0028255E">
        <w:rPr>
          <w:color w:val="525254"/>
          <w:w w:val="105"/>
        </w:rPr>
        <w:t>le to each member entitled to vote at least thirty (30) days before the vote is called by the Board.</w:t>
      </w:r>
    </w:p>
    <w:p w14:paraId="6B684212" w14:textId="77777777" w:rsidR="00133AC2" w:rsidRPr="0028255E" w:rsidRDefault="00133AC2">
      <w:pPr>
        <w:pStyle w:val="BodyText"/>
        <w:rPr>
          <w:sz w:val="20"/>
        </w:rPr>
      </w:pPr>
    </w:p>
    <w:p w14:paraId="19BB9CDC" w14:textId="77777777" w:rsidR="00133AC2" w:rsidRPr="0028255E" w:rsidRDefault="00133AC2">
      <w:pPr>
        <w:pStyle w:val="BodyText"/>
        <w:rPr>
          <w:sz w:val="20"/>
        </w:rPr>
      </w:pPr>
    </w:p>
    <w:p w14:paraId="4D7D6230" w14:textId="77777777" w:rsidR="00133AC2" w:rsidRPr="0028255E" w:rsidRDefault="00133AC2">
      <w:pPr>
        <w:pStyle w:val="BodyText"/>
        <w:rPr>
          <w:sz w:val="20"/>
        </w:rPr>
      </w:pPr>
    </w:p>
    <w:p w14:paraId="5E2CA31A" w14:textId="77777777" w:rsidR="00133AC2" w:rsidRPr="0028255E" w:rsidRDefault="00133AC2">
      <w:pPr>
        <w:pStyle w:val="BodyText"/>
        <w:rPr>
          <w:sz w:val="20"/>
        </w:rPr>
      </w:pPr>
    </w:p>
    <w:p w14:paraId="717A0A36" w14:textId="77777777" w:rsidR="00133AC2" w:rsidRPr="0028255E" w:rsidRDefault="00133AC2">
      <w:pPr>
        <w:pStyle w:val="BodyText"/>
        <w:rPr>
          <w:sz w:val="20"/>
        </w:rPr>
      </w:pPr>
    </w:p>
    <w:p w14:paraId="71E6BDCA" w14:textId="77777777" w:rsidR="00133AC2" w:rsidRPr="0028255E" w:rsidRDefault="00133AC2">
      <w:pPr>
        <w:pStyle w:val="BodyText"/>
        <w:rPr>
          <w:sz w:val="20"/>
        </w:rPr>
      </w:pPr>
    </w:p>
    <w:p w14:paraId="3C0BD81B" w14:textId="77777777" w:rsidR="00133AC2" w:rsidRPr="0028255E" w:rsidRDefault="00133AC2">
      <w:pPr>
        <w:pStyle w:val="BodyText"/>
        <w:rPr>
          <w:sz w:val="20"/>
        </w:rPr>
      </w:pPr>
    </w:p>
    <w:p w14:paraId="2D6E690A" w14:textId="77777777" w:rsidR="00133AC2" w:rsidRPr="0028255E" w:rsidRDefault="00133AC2">
      <w:pPr>
        <w:pStyle w:val="BodyText"/>
        <w:rPr>
          <w:sz w:val="20"/>
        </w:rPr>
      </w:pPr>
    </w:p>
    <w:p w14:paraId="7FC06751" w14:textId="77777777" w:rsidR="00133AC2" w:rsidRPr="0028255E" w:rsidRDefault="00133AC2">
      <w:pPr>
        <w:pStyle w:val="BodyText"/>
        <w:rPr>
          <w:sz w:val="20"/>
        </w:rPr>
      </w:pPr>
    </w:p>
    <w:p w14:paraId="13488198" w14:textId="77777777" w:rsidR="00133AC2" w:rsidRPr="0028255E" w:rsidRDefault="00133AC2">
      <w:pPr>
        <w:pStyle w:val="BodyText"/>
        <w:rPr>
          <w:sz w:val="20"/>
        </w:rPr>
      </w:pPr>
    </w:p>
    <w:p w14:paraId="5FA05EBC" w14:textId="77777777" w:rsidR="00133AC2" w:rsidRPr="0028255E" w:rsidRDefault="00133AC2">
      <w:pPr>
        <w:pStyle w:val="BodyText"/>
        <w:rPr>
          <w:sz w:val="20"/>
        </w:rPr>
      </w:pPr>
    </w:p>
    <w:p w14:paraId="265F4D2E" w14:textId="77777777" w:rsidR="00133AC2" w:rsidRPr="0028255E" w:rsidRDefault="00133AC2">
      <w:pPr>
        <w:pStyle w:val="BodyText"/>
        <w:rPr>
          <w:sz w:val="20"/>
        </w:rPr>
      </w:pPr>
    </w:p>
    <w:p w14:paraId="3120B35B" w14:textId="77777777" w:rsidR="00133AC2" w:rsidRPr="0028255E" w:rsidRDefault="00133AC2">
      <w:pPr>
        <w:pStyle w:val="BodyText"/>
        <w:rPr>
          <w:sz w:val="20"/>
        </w:rPr>
      </w:pPr>
    </w:p>
    <w:p w14:paraId="4E8D7523" w14:textId="77777777" w:rsidR="00133AC2" w:rsidRPr="0028255E" w:rsidRDefault="00133AC2">
      <w:pPr>
        <w:pStyle w:val="BodyText"/>
        <w:rPr>
          <w:sz w:val="20"/>
        </w:rPr>
      </w:pPr>
    </w:p>
    <w:p w14:paraId="23D399B5" w14:textId="77777777" w:rsidR="00133AC2" w:rsidRPr="0028255E" w:rsidRDefault="00133AC2">
      <w:pPr>
        <w:pStyle w:val="BodyText"/>
        <w:spacing w:before="10" w:after="1"/>
        <w:rPr>
          <w:sz w:val="20"/>
        </w:rPr>
      </w:pPr>
    </w:p>
    <w:p w14:paraId="07BC6E01" w14:textId="77777777" w:rsidR="00133AC2" w:rsidRPr="0028255E" w:rsidRDefault="009143F7">
      <w:pPr>
        <w:pStyle w:val="BodyText"/>
        <w:spacing w:line="49" w:lineRule="exact"/>
        <w:ind w:left="1652"/>
        <w:rPr>
          <w:sz w:val="4"/>
        </w:rPr>
      </w:pPr>
      <w:r w:rsidRPr="0028255E">
        <w:rPr>
          <w:noProof/>
          <w:sz w:val="4"/>
        </w:rPr>
        <w:drawing>
          <wp:inline distT="0" distB="0" distL="0" distR="0" wp14:anchorId="17E8CBC8" wp14:editId="58DE7C5D">
            <wp:extent cx="31338" cy="313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1338" cy="31337"/>
                    </a:xfrm>
                    <a:prstGeom prst="rect">
                      <a:avLst/>
                    </a:prstGeom>
                  </pic:spPr>
                </pic:pic>
              </a:graphicData>
            </a:graphic>
          </wp:inline>
        </w:drawing>
      </w:r>
    </w:p>
    <w:sectPr w:rsidR="00133AC2" w:rsidRPr="0028255E" w:rsidSect="001808C8">
      <w:footerReference w:type="default" r:id="rId10"/>
      <w:pgSz w:w="12240" w:h="15840"/>
      <w:pgMar w:top="1500" w:right="1440" w:bottom="280" w:left="1400" w:header="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3F7B3" w14:textId="77777777" w:rsidR="00492A49" w:rsidRDefault="009143F7">
      <w:r>
        <w:separator/>
      </w:r>
    </w:p>
  </w:endnote>
  <w:endnote w:type="continuationSeparator" w:id="0">
    <w:p w14:paraId="40EC71FD" w14:textId="77777777" w:rsidR="00492A49" w:rsidRDefault="0091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77953" w14:textId="59C87D85" w:rsidR="00133AC2" w:rsidRDefault="0003184C">
    <w:pPr>
      <w:pStyle w:val="BodyText"/>
      <w:spacing w:line="14" w:lineRule="auto"/>
      <w:rPr>
        <w:sz w:val="20"/>
      </w:rPr>
    </w:pPr>
    <w:r>
      <w:rPr>
        <w:noProof/>
      </w:rPr>
      <mc:AlternateContent>
        <mc:Choice Requires="wps">
          <w:drawing>
            <wp:anchor distT="0" distB="0" distL="114300" distR="114300" simplePos="0" relativeHeight="503308880" behindDoc="1" locked="0" layoutInCell="1" allowOverlap="1" wp14:anchorId="7BD19A46" wp14:editId="56A6D865">
              <wp:simplePos x="0" y="0"/>
              <wp:positionH relativeFrom="page">
                <wp:posOffset>3423285</wp:posOffset>
              </wp:positionH>
              <wp:positionV relativeFrom="page">
                <wp:posOffset>9063990</wp:posOffset>
              </wp:positionV>
              <wp:extent cx="796290" cy="175260"/>
              <wp:effectExtent l="381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EFE68" w14:textId="77777777" w:rsidR="00133AC2" w:rsidRDefault="009143F7">
                          <w:pPr>
                            <w:spacing w:before="13"/>
                            <w:ind w:left="20"/>
                            <w:rPr>
                              <w:sz w:val="21"/>
                            </w:rPr>
                          </w:pPr>
                          <w:r>
                            <w:rPr>
                              <w:color w:val="525254"/>
                              <w:w w:val="105"/>
                              <w:sz w:val="21"/>
                            </w:rPr>
                            <w:t xml:space="preserve">Page </w:t>
                          </w:r>
                          <w:r>
                            <w:fldChar w:fldCharType="begin"/>
                          </w:r>
                          <w:r>
                            <w:rPr>
                              <w:color w:val="525254"/>
                              <w:w w:val="105"/>
                              <w:sz w:val="21"/>
                            </w:rPr>
                            <w:instrText xml:space="preserve"> PAGE </w:instrText>
                          </w:r>
                          <w:r>
                            <w:fldChar w:fldCharType="separate"/>
                          </w:r>
                          <w:r>
                            <w:t>1</w:t>
                          </w:r>
                          <w:r>
                            <w:fldChar w:fldCharType="end"/>
                          </w:r>
                          <w:r>
                            <w:rPr>
                              <w:color w:val="525254"/>
                              <w:w w:val="105"/>
                              <w:sz w:val="21"/>
                            </w:rPr>
                            <w:t xml:space="preserve"> of</w:t>
                          </w:r>
                          <w:r>
                            <w:rPr>
                              <w:color w:val="525254"/>
                              <w:spacing w:val="-41"/>
                              <w:w w:val="105"/>
                              <w:sz w:val="21"/>
                            </w:rPr>
                            <w:t xml:space="preserve"> </w:t>
                          </w:r>
                          <w:r>
                            <w:rPr>
                              <w:color w:val="525254"/>
                              <w:w w:val="105"/>
                              <w:sz w:val="21"/>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19A46" id="_x0000_t202" coordsize="21600,21600" o:spt="202" path="m,l,21600r21600,l21600,xe">
              <v:stroke joinstyle="miter"/>
              <v:path gradientshapeok="t" o:connecttype="rect"/>
            </v:shapetype>
            <v:shape id="Text Box 3" o:spid="_x0000_s1026" type="#_x0000_t202" style="position:absolute;margin-left:269.55pt;margin-top:713.7pt;width:62.7pt;height:13.8pt;z-index:-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" filled="f" stroked="f">
              <v:textbox inset="0,0,0,0">
                <w:txbxContent>
                  <w:p w14:paraId="688EFE68" w14:textId="77777777" w:rsidR="00133AC2" w:rsidRDefault="009143F7">
                    <w:pPr>
                      <w:spacing w:before="13"/>
                      <w:ind w:left="20"/>
                      <w:rPr>
                        <w:sz w:val="21"/>
                      </w:rPr>
                    </w:pPr>
                    <w:r>
                      <w:rPr>
                        <w:color w:val="525254"/>
                        <w:w w:val="105"/>
                        <w:sz w:val="21"/>
                      </w:rPr>
                      <w:t xml:space="preserve">Page </w:t>
                    </w:r>
                    <w:r>
                      <w:fldChar w:fldCharType="begin"/>
                    </w:r>
                    <w:r>
                      <w:rPr>
                        <w:color w:val="525254"/>
                        <w:w w:val="105"/>
                        <w:sz w:val="21"/>
                      </w:rPr>
                      <w:instrText xml:space="preserve"> PAGE </w:instrText>
                    </w:r>
                    <w:r>
                      <w:fldChar w:fldCharType="separate"/>
                    </w:r>
                    <w:r>
                      <w:t>1</w:t>
                    </w:r>
                    <w:r>
                      <w:fldChar w:fldCharType="end"/>
                    </w:r>
                    <w:r>
                      <w:rPr>
                        <w:color w:val="525254"/>
                        <w:w w:val="105"/>
                        <w:sz w:val="21"/>
                      </w:rPr>
                      <w:t xml:space="preserve"> of</w:t>
                    </w:r>
                    <w:r>
                      <w:rPr>
                        <w:color w:val="525254"/>
                        <w:spacing w:val="-41"/>
                        <w:w w:val="105"/>
                        <w:sz w:val="21"/>
                      </w:rPr>
                      <w:t xml:space="preserve"> </w:t>
                    </w:r>
                    <w:r>
                      <w:rPr>
                        <w:color w:val="525254"/>
                        <w:w w:val="105"/>
                        <w:sz w:val="21"/>
                      </w:rPr>
                      <w:t>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67575" w14:textId="3E8D239E" w:rsidR="00133AC2" w:rsidRDefault="0003184C">
    <w:pPr>
      <w:pStyle w:val="BodyText"/>
      <w:spacing w:line="14" w:lineRule="auto"/>
      <w:rPr>
        <w:sz w:val="17"/>
      </w:rPr>
    </w:pPr>
    <w:r>
      <w:rPr>
        <w:noProof/>
      </w:rPr>
      <mc:AlternateContent>
        <mc:Choice Requires="wps">
          <w:drawing>
            <wp:anchor distT="0" distB="0" distL="114300" distR="114300" simplePos="0" relativeHeight="503308904" behindDoc="1" locked="0" layoutInCell="1" allowOverlap="1" wp14:anchorId="33186BE3" wp14:editId="79FB738F">
              <wp:simplePos x="0" y="0"/>
              <wp:positionH relativeFrom="page">
                <wp:posOffset>3437890</wp:posOffset>
              </wp:positionH>
              <wp:positionV relativeFrom="page">
                <wp:posOffset>9069705</wp:posOffset>
              </wp:positionV>
              <wp:extent cx="796290" cy="200025"/>
              <wp:effectExtent l="0" t="1905"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3DFB5" w14:textId="290894FC" w:rsidR="00133AC2" w:rsidRDefault="009143F7">
                          <w:pPr>
                            <w:spacing w:before="64"/>
                            <w:ind w:left="20"/>
                            <w:rPr>
                              <w:sz w:val="20"/>
                            </w:rPr>
                          </w:pPr>
                          <w:r>
                            <w:rPr>
                              <w:color w:val="525254"/>
                              <w:w w:val="110"/>
                              <w:sz w:val="20"/>
                            </w:rPr>
                            <w:t xml:space="preserve">Page </w:t>
                          </w:r>
                          <w:r>
                            <w:fldChar w:fldCharType="begin"/>
                          </w:r>
                          <w:r>
                            <w:rPr>
                              <w:color w:val="525254"/>
                              <w:w w:val="110"/>
                              <w:sz w:val="20"/>
                            </w:rPr>
                            <w:instrText xml:space="preserve"> PAGE </w:instrText>
                          </w:r>
                          <w:r>
                            <w:fldChar w:fldCharType="separate"/>
                          </w:r>
                          <w:r>
                            <w:t>9</w:t>
                          </w:r>
                          <w:r>
                            <w:fldChar w:fldCharType="end"/>
                          </w:r>
                          <w:r>
                            <w:rPr>
                              <w:color w:val="525254"/>
                              <w:w w:val="110"/>
                              <w:sz w:val="20"/>
                            </w:rPr>
                            <w:t xml:space="preserve"> of</w:t>
                          </w:r>
                          <w:r>
                            <w:rPr>
                              <w:color w:val="525254"/>
                              <w:spacing w:val="-40"/>
                              <w:w w:val="110"/>
                              <w:sz w:val="20"/>
                            </w:rPr>
                            <w:t xml:space="preserve"> </w:t>
                          </w:r>
                          <w:r w:rsidR="001808C8">
                            <w:rPr>
                              <w:color w:val="525254"/>
                              <w:spacing w:val="-40"/>
                              <w:w w:val="110"/>
                              <w:sz w:val="20"/>
                            </w:rPr>
                            <w:t xml:space="preserve"> </w:t>
                          </w:r>
                          <w:r>
                            <w:rPr>
                              <w:color w:val="525254"/>
                              <w:w w:val="110"/>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86BE3" id="_x0000_t202" coordsize="21600,21600" o:spt="202" path="m,l,21600r21600,l21600,xe">
              <v:stroke joinstyle="miter"/>
              <v:path gradientshapeok="t" o:connecttype="rect"/>
            </v:shapetype>
            <v:shape id="Text Box 2" o:spid="_x0000_s1027" type="#_x0000_t202" style="position:absolute;margin-left:270.7pt;margin-top:714.15pt;width:62.7pt;height:15.75pt;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" filled="f" stroked="f">
              <v:textbox inset="0,0,0,0">
                <w:txbxContent>
                  <w:p w14:paraId="5953DFB5" w14:textId="290894FC" w:rsidR="00133AC2" w:rsidRDefault="009143F7">
                    <w:pPr>
                      <w:spacing w:before="64"/>
                      <w:ind w:left="20"/>
                      <w:rPr>
                        <w:sz w:val="20"/>
                      </w:rPr>
                    </w:pPr>
                    <w:r>
                      <w:rPr>
                        <w:color w:val="525254"/>
                        <w:w w:val="110"/>
                        <w:sz w:val="20"/>
                      </w:rPr>
                      <w:t xml:space="preserve">Page </w:t>
                    </w:r>
                    <w:r>
                      <w:fldChar w:fldCharType="begin"/>
                    </w:r>
                    <w:r>
                      <w:rPr>
                        <w:color w:val="525254"/>
                        <w:w w:val="110"/>
                        <w:sz w:val="20"/>
                      </w:rPr>
                      <w:instrText xml:space="preserve"> PAGE </w:instrText>
                    </w:r>
                    <w:r>
                      <w:fldChar w:fldCharType="separate"/>
                    </w:r>
                    <w:r>
                      <w:t>9</w:t>
                    </w:r>
                    <w:r>
                      <w:fldChar w:fldCharType="end"/>
                    </w:r>
                    <w:r>
                      <w:rPr>
                        <w:color w:val="525254"/>
                        <w:w w:val="110"/>
                        <w:sz w:val="20"/>
                      </w:rPr>
                      <w:t xml:space="preserve"> of</w:t>
                    </w:r>
                    <w:r>
                      <w:rPr>
                        <w:color w:val="525254"/>
                        <w:spacing w:val="-40"/>
                        <w:w w:val="110"/>
                        <w:sz w:val="20"/>
                      </w:rPr>
                      <w:t xml:space="preserve"> </w:t>
                    </w:r>
                    <w:r w:rsidR="001808C8">
                      <w:rPr>
                        <w:color w:val="525254"/>
                        <w:spacing w:val="-40"/>
                        <w:w w:val="110"/>
                        <w:sz w:val="20"/>
                      </w:rPr>
                      <w:t xml:space="preserve"> </w:t>
                    </w:r>
                    <w:r>
                      <w:rPr>
                        <w:color w:val="525254"/>
                        <w:w w:val="110"/>
                        <w:sz w:val="20"/>
                      </w:rPr>
                      <w:t>11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954CD" w14:textId="604CB27D" w:rsidR="001808C8" w:rsidRDefault="001808C8">
    <w:pPr>
      <w:pStyle w:val="Footer"/>
      <w:tabs>
        <w:tab w:val="clear" w:pos="4680"/>
        <w:tab w:val="clear" w:pos="9360"/>
      </w:tabs>
      <w:jc w:val="center"/>
      <w:rPr>
        <w:caps/>
        <w:noProof/>
        <w:color w:val="4F81BD" w:themeColor="accent1"/>
      </w:rPr>
    </w:pPr>
    <w:r>
      <w:rPr>
        <w:noProof/>
      </w:rPr>
      <mc:AlternateContent>
        <mc:Choice Requires="wps">
          <w:drawing>
            <wp:anchor distT="0" distB="0" distL="114300" distR="114300" simplePos="0" relativeHeight="503312000" behindDoc="0" locked="0" layoutInCell="1" allowOverlap="1" wp14:anchorId="20F614D1" wp14:editId="73FECC2C">
              <wp:simplePos x="0" y="0"/>
              <wp:positionH relativeFrom="column">
                <wp:posOffset>2120900</wp:posOffset>
              </wp:positionH>
              <wp:positionV relativeFrom="paragraph">
                <wp:posOffset>-4445</wp:posOffset>
              </wp:positionV>
              <wp:extent cx="1114425" cy="2952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1114425" cy="295275"/>
                      </a:xfrm>
                      <a:prstGeom prst="rect">
                        <a:avLst/>
                      </a:prstGeom>
                      <a:solidFill>
                        <a:schemeClr val="lt1"/>
                      </a:solidFill>
                      <a:ln w="6350">
                        <a:noFill/>
                      </a:ln>
                    </wps:spPr>
                    <wps:txbx>
                      <w:txbxContent>
                        <w:p w14:paraId="00F99FC2" w14:textId="77777777" w:rsidR="001808C8" w:rsidRDefault="001808C8" w:rsidP="001808C8">
                          <w:pPr>
                            <w:spacing w:before="14"/>
                            <w:ind w:left="20"/>
                            <w:rPr>
                              <w:sz w:val="20"/>
                            </w:rPr>
                          </w:pPr>
                          <w:r>
                            <w:rPr>
                              <w:color w:val="525254"/>
                              <w:w w:val="110"/>
                              <w:sz w:val="20"/>
                            </w:rPr>
                            <w:t xml:space="preserve">Page </w:t>
                          </w:r>
                          <w:r>
                            <w:fldChar w:fldCharType="begin"/>
                          </w:r>
                          <w:r>
                            <w:rPr>
                              <w:color w:val="525254"/>
                              <w:w w:val="110"/>
                              <w:sz w:val="20"/>
                            </w:rPr>
                            <w:instrText xml:space="preserve"> PAGE </w:instrText>
                          </w:r>
                          <w:r>
                            <w:fldChar w:fldCharType="separate"/>
                          </w:r>
                          <w:r>
                            <w:t>10</w:t>
                          </w:r>
                          <w:r>
                            <w:fldChar w:fldCharType="end"/>
                          </w:r>
                          <w:r>
                            <w:rPr>
                              <w:color w:val="525254"/>
                              <w:w w:val="110"/>
                              <w:sz w:val="20"/>
                            </w:rPr>
                            <w:t xml:space="preserve"> of</w:t>
                          </w:r>
                          <w:r>
                            <w:rPr>
                              <w:color w:val="525254"/>
                              <w:spacing w:val="-33"/>
                              <w:w w:val="110"/>
                              <w:sz w:val="20"/>
                            </w:rPr>
                            <w:t xml:space="preserve"> </w:t>
                          </w:r>
                          <w:r>
                            <w:rPr>
                              <w:color w:val="525254"/>
                              <w:w w:val="110"/>
                              <w:sz w:val="20"/>
                            </w:rPr>
                            <w:t>11</w:t>
                          </w:r>
                        </w:p>
                        <w:p w14:paraId="7A360C3E" w14:textId="77777777" w:rsidR="001808C8" w:rsidRDefault="001808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F614D1" id="_x0000_t202" coordsize="21600,21600" o:spt="202" path="m,l,21600r21600,l21600,xe">
              <v:stroke joinstyle="miter"/>
              <v:path gradientshapeok="t" o:connecttype="rect"/>
            </v:shapetype>
            <v:shape id="Text Box 7" o:spid="_x0000_s1028" type="#_x0000_t202" style="position:absolute;left:0;text-align:left;margin-left:167pt;margin-top:-.35pt;width:87.75pt;height:23.25pt;z-index:503312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" fillcolor="white [3201]" stroked="f" strokeweight=".5pt">
              <v:textbox>
                <w:txbxContent>
                  <w:p w14:paraId="00F99FC2" w14:textId="77777777" w:rsidR="001808C8" w:rsidRDefault="001808C8" w:rsidP="001808C8">
                    <w:pPr>
                      <w:spacing w:before="14"/>
                      <w:ind w:left="20"/>
                      <w:rPr>
                        <w:sz w:val="20"/>
                      </w:rPr>
                    </w:pPr>
                    <w:r>
                      <w:rPr>
                        <w:color w:val="525254"/>
                        <w:w w:val="110"/>
                        <w:sz w:val="20"/>
                      </w:rPr>
                      <w:t xml:space="preserve">Page </w:t>
                    </w:r>
                    <w:r>
                      <w:fldChar w:fldCharType="begin"/>
                    </w:r>
                    <w:r>
                      <w:rPr>
                        <w:color w:val="525254"/>
                        <w:w w:val="110"/>
                        <w:sz w:val="20"/>
                      </w:rPr>
                      <w:instrText xml:space="preserve"> PAGE </w:instrText>
                    </w:r>
                    <w:r>
                      <w:fldChar w:fldCharType="separate"/>
                    </w:r>
                    <w:r>
                      <w:t>10</w:t>
                    </w:r>
                    <w:r>
                      <w:fldChar w:fldCharType="end"/>
                    </w:r>
                    <w:r>
                      <w:rPr>
                        <w:color w:val="525254"/>
                        <w:w w:val="110"/>
                        <w:sz w:val="20"/>
                      </w:rPr>
                      <w:t xml:space="preserve"> of</w:t>
                    </w:r>
                    <w:r>
                      <w:rPr>
                        <w:color w:val="525254"/>
                        <w:spacing w:val="-33"/>
                        <w:w w:val="110"/>
                        <w:sz w:val="20"/>
                      </w:rPr>
                      <w:t xml:space="preserve"> </w:t>
                    </w:r>
                    <w:r>
                      <w:rPr>
                        <w:color w:val="525254"/>
                        <w:w w:val="110"/>
                        <w:sz w:val="20"/>
                      </w:rPr>
                      <w:t>11</w:t>
                    </w:r>
                  </w:p>
                  <w:p w14:paraId="7A360C3E" w14:textId="77777777" w:rsidR="001808C8" w:rsidRDefault="001808C8"/>
                </w:txbxContent>
              </v:textbox>
            </v:shape>
          </w:pict>
        </mc:Fallback>
      </mc:AlternateContent>
    </w:r>
  </w:p>
  <w:p w14:paraId="723D0DA4" w14:textId="77777777" w:rsidR="00133AC2" w:rsidRDefault="00133AC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5EB47" w14:textId="77777777" w:rsidR="00492A49" w:rsidRDefault="009143F7">
      <w:r>
        <w:separator/>
      </w:r>
    </w:p>
  </w:footnote>
  <w:footnote w:type="continuationSeparator" w:id="0">
    <w:p w14:paraId="31CDF1E7" w14:textId="77777777" w:rsidR="00492A49" w:rsidRDefault="00914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21CCF"/>
    <w:multiLevelType w:val="hybridMultilevel"/>
    <w:tmpl w:val="EC6CAC7C"/>
    <w:lvl w:ilvl="0" w:tplc="B79A1BCC">
      <w:start w:val="1"/>
      <w:numFmt w:val="lowerLetter"/>
      <w:lvlText w:val="%1."/>
      <w:lvlJc w:val="left"/>
      <w:pPr>
        <w:ind w:left="1073" w:hanging="273"/>
        <w:jc w:val="right"/>
      </w:pPr>
      <w:rPr>
        <w:rFonts w:hint="default"/>
        <w:spacing w:val="-1"/>
        <w:w w:val="104"/>
      </w:rPr>
    </w:lvl>
    <w:lvl w:ilvl="1" w:tplc="DEEA5A42">
      <w:numFmt w:val="bullet"/>
      <w:lvlText w:val="•"/>
      <w:lvlJc w:val="left"/>
      <w:pPr>
        <w:ind w:left="1912" w:hanging="273"/>
      </w:pPr>
      <w:rPr>
        <w:rFonts w:hint="default"/>
      </w:rPr>
    </w:lvl>
    <w:lvl w:ilvl="2" w:tplc="16AE7B72">
      <w:numFmt w:val="bullet"/>
      <w:lvlText w:val="•"/>
      <w:lvlJc w:val="left"/>
      <w:pPr>
        <w:ind w:left="2744" w:hanging="273"/>
      </w:pPr>
      <w:rPr>
        <w:rFonts w:hint="default"/>
      </w:rPr>
    </w:lvl>
    <w:lvl w:ilvl="3" w:tplc="66BEF59E">
      <w:numFmt w:val="bullet"/>
      <w:lvlText w:val="•"/>
      <w:lvlJc w:val="left"/>
      <w:pPr>
        <w:ind w:left="3576" w:hanging="273"/>
      </w:pPr>
      <w:rPr>
        <w:rFonts w:hint="default"/>
      </w:rPr>
    </w:lvl>
    <w:lvl w:ilvl="4" w:tplc="4E4877B6">
      <w:numFmt w:val="bullet"/>
      <w:lvlText w:val="•"/>
      <w:lvlJc w:val="left"/>
      <w:pPr>
        <w:ind w:left="4408" w:hanging="273"/>
      </w:pPr>
      <w:rPr>
        <w:rFonts w:hint="default"/>
      </w:rPr>
    </w:lvl>
    <w:lvl w:ilvl="5" w:tplc="FB06DB28">
      <w:numFmt w:val="bullet"/>
      <w:lvlText w:val="•"/>
      <w:lvlJc w:val="left"/>
      <w:pPr>
        <w:ind w:left="5240" w:hanging="273"/>
      </w:pPr>
      <w:rPr>
        <w:rFonts w:hint="default"/>
      </w:rPr>
    </w:lvl>
    <w:lvl w:ilvl="6" w:tplc="3D72D00A">
      <w:numFmt w:val="bullet"/>
      <w:lvlText w:val="•"/>
      <w:lvlJc w:val="left"/>
      <w:pPr>
        <w:ind w:left="6072" w:hanging="273"/>
      </w:pPr>
      <w:rPr>
        <w:rFonts w:hint="default"/>
      </w:rPr>
    </w:lvl>
    <w:lvl w:ilvl="7" w:tplc="BF581CD8">
      <w:numFmt w:val="bullet"/>
      <w:lvlText w:val="•"/>
      <w:lvlJc w:val="left"/>
      <w:pPr>
        <w:ind w:left="6904" w:hanging="273"/>
      </w:pPr>
      <w:rPr>
        <w:rFonts w:hint="default"/>
      </w:rPr>
    </w:lvl>
    <w:lvl w:ilvl="8" w:tplc="FAE255B0">
      <w:numFmt w:val="bullet"/>
      <w:lvlText w:val="•"/>
      <w:lvlJc w:val="left"/>
      <w:pPr>
        <w:ind w:left="7736" w:hanging="27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C2"/>
    <w:rsid w:val="00031527"/>
    <w:rsid w:val="0003184C"/>
    <w:rsid w:val="00133AC2"/>
    <w:rsid w:val="001808C8"/>
    <w:rsid w:val="0028255E"/>
    <w:rsid w:val="00477E1E"/>
    <w:rsid w:val="00492A49"/>
    <w:rsid w:val="00625C0E"/>
    <w:rsid w:val="009143F7"/>
    <w:rsid w:val="00FB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540E2"/>
  <w15:docId w15:val="{2610D714-DF59-40B2-A503-231E0479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10"/>
      <w:outlineLvl w:val="0"/>
    </w:pPr>
    <w:rPr>
      <w:sz w:val="27"/>
      <w:szCs w:val="27"/>
    </w:rPr>
  </w:style>
  <w:style w:type="paragraph" w:styleId="Heading2">
    <w:name w:val="heading 2"/>
    <w:basedOn w:val="Normal"/>
    <w:uiPriority w:val="9"/>
    <w:unhideWhenUsed/>
    <w:qFormat/>
    <w:pPr>
      <w:ind w:left="296"/>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93"/>
      <w:ind w:left="1235" w:hanging="25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08C8"/>
    <w:pPr>
      <w:tabs>
        <w:tab w:val="center" w:pos="4680"/>
        <w:tab w:val="right" w:pos="9360"/>
      </w:tabs>
    </w:pPr>
  </w:style>
  <w:style w:type="character" w:customStyle="1" w:styleId="HeaderChar">
    <w:name w:val="Header Char"/>
    <w:basedOn w:val="DefaultParagraphFont"/>
    <w:link w:val="Header"/>
    <w:uiPriority w:val="99"/>
    <w:rsid w:val="001808C8"/>
    <w:rPr>
      <w:rFonts w:ascii="Arial" w:eastAsia="Arial" w:hAnsi="Arial" w:cs="Arial"/>
    </w:rPr>
  </w:style>
  <w:style w:type="paragraph" w:styleId="Footer">
    <w:name w:val="footer"/>
    <w:basedOn w:val="Normal"/>
    <w:link w:val="FooterChar"/>
    <w:uiPriority w:val="99"/>
    <w:unhideWhenUsed/>
    <w:rsid w:val="001808C8"/>
    <w:pPr>
      <w:tabs>
        <w:tab w:val="center" w:pos="4680"/>
        <w:tab w:val="right" w:pos="9360"/>
      </w:tabs>
    </w:pPr>
  </w:style>
  <w:style w:type="character" w:customStyle="1" w:styleId="FooterChar">
    <w:name w:val="Footer Char"/>
    <w:basedOn w:val="DefaultParagraphFont"/>
    <w:link w:val="Footer"/>
    <w:uiPriority w:val="99"/>
    <w:rsid w:val="001808C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147680">
      <w:bodyDiv w:val="1"/>
      <w:marLeft w:val="0"/>
      <w:marRight w:val="0"/>
      <w:marTop w:val="0"/>
      <w:marBottom w:val="0"/>
      <w:divBdr>
        <w:top w:val="none" w:sz="0" w:space="0" w:color="auto"/>
        <w:left w:val="none" w:sz="0" w:space="0" w:color="auto"/>
        <w:bottom w:val="none" w:sz="0" w:space="0" w:color="auto"/>
        <w:right w:val="none" w:sz="0" w:space="0" w:color="auto"/>
      </w:divBdr>
    </w:div>
    <w:div w:id="1968588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4172</Words>
  <Characters>23785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4136c454e-20170203143946</vt:lpstr>
    </vt:vector>
  </TitlesOfParts>
  <Company/>
  <LinksUpToDate>false</LinksUpToDate>
  <CharactersWithSpaces>27902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4136c454e-20170203143946</dc:title>
  <dc:creator>beti2626</dc:creator>
  <cp:lastModifiedBy>Kelsey M Higgins</cp:lastModifiedBy>
  <cp:revision>5</cp:revision>
  <dcterms:created xsi:type="dcterms:W3CDTF">2019-06-27T19:36:00Z</dcterms:created>
  <dcterms:modified xsi:type="dcterms:W3CDTF">2019-12-11T20:38:00Z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2019-06-20T00:00:00Z</vt:filetime>
  </property>
  <property fmtid="{D5CDD505-2E9C-101B-9397-08002B2CF9AE}" pid="3" name="Creator">
    <vt:lpwstr>4136c454e</vt:lpwstr>
  </property>
  <property fmtid="{D5CDD505-2E9C-101B-9397-08002B2CF9AE}" pid="4" name="LastSaved">
    <vt:filetime>2019-06-20T00:00:00Z</vt:filetime>
  </property>
</Properties>
</file>